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8668F" w14:textId="2CF555A3" w:rsidR="00661605" w:rsidRDefault="00661605" w:rsidP="00BB7D78">
      <w:pPr>
        <w:jc w:val="both"/>
      </w:pPr>
      <w:r>
        <w:rPr>
          <w:noProof/>
          <w:lang w:eastAsia="fr-CA"/>
        </w:rPr>
        <w:drawing>
          <wp:anchor distT="0" distB="0" distL="114300" distR="114300" simplePos="0" relativeHeight="251658240" behindDoc="1" locked="0" layoutInCell="1" allowOverlap="1" wp14:anchorId="07F324C8" wp14:editId="15D6D317">
            <wp:simplePos x="0" y="0"/>
            <wp:positionH relativeFrom="column">
              <wp:posOffset>-63500</wp:posOffset>
            </wp:positionH>
            <wp:positionV relativeFrom="paragraph">
              <wp:posOffset>-576580</wp:posOffset>
            </wp:positionV>
            <wp:extent cx="1572260" cy="474980"/>
            <wp:effectExtent l="0" t="0" r="8890" b="1270"/>
            <wp:wrapTight wrapText="bothSides">
              <wp:wrapPolygon edited="0">
                <wp:start x="0" y="0"/>
                <wp:lineTo x="0" y="20791"/>
                <wp:lineTo x="21460" y="20791"/>
                <wp:lineTo x="2146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À droite, couleur, sans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2260" cy="474980"/>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single" w:sz="4" w:space="0" w:color="262626" w:themeColor="text1" w:themeTint="D9"/>
          <w:right w:val="none" w:sz="0" w:space="0" w:color="auto"/>
          <w:insideV w:val="none" w:sz="0" w:space="0" w:color="auto"/>
        </w:tblBorders>
        <w:tblLook w:val="04A0" w:firstRow="1" w:lastRow="0" w:firstColumn="1" w:lastColumn="0" w:noHBand="0" w:noVBand="1"/>
      </w:tblPr>
      <w:tblGrid>
        <w:gridCol w:w="2376"/>
        <w:gridCol w:w="7844"/>
      </w:tblGrid>
      <w:tr w:rsidR="00661605" w14:paraId="5FFFCD29" w14:textId="77777777" w:rsidTr="009955A3">
        <w:tc>
          <w:tcPr>
            <w:tcW w:w="2376" w:type="dxa"/>
            <w:tcBorders>
              <w:top w:val="nil"/>
              <w:bottom w:val="single" w:sz="4" w:space="0" w:color="262626" w:themeColor="text1" w:themeTint="D9"/>
            </w:tcBorders>
            <w:shd w:val="clear" w:color="auto" w:fill="F2F2F2" w:themeFill="background1" w:themeFillShade="F2"/>
          </w:tcPr>
          <w:p w14:paraId="07F36F92" w14:textId="77777777" w:rsidR="00463803" w:rsidRPr="00C13ED2" w:rsidRDefault="00661605" w:rsidP="001D0D82">
            <w:pPr>
              <w:spacing w:before="120"/>
              <w:jc w:val="right"/>
              <w:rPr>
                <w:b/>
                <w:sz w:val="18"/>
              </w:rPr>
            </w:pPr>
            <w:r w:rsidRPr="00C13ED2">
              <w:rPr>
                <w:b/>
                <w:sz w:val="18"/>
              </w:rPr>
              <w:t>Nom du</w:t>
            </w:r>
            <w:r w:rsidR="00ED614E" w:rsidRPr="00C13ED2">
              <w:rPr>
                <w:b/>
                <w:sz w:val="18"/>
              </w:rPr>
              <w:t xml:space="preserve"> pharmacien</w:t>
            </w:r>
            <w:r w:rsidR="000E0E91" w:rsidRPr="00C13ED2">
              <w:rPr>
                <w:b/>
                <w:sz w:val="18"/>
              </w:rPr>
              <w:t> </w:t>
            </w:r>
          </w:p>
        </w:tc>
        <w:tc>
          <w:tcPr>
            <w:tcW w:w="7844" w:type="dxa"/>
            <w:tcBorders>
              <w:top w:val="nil"/>
              <w:bottom w:val="single" w:sz="4" w:space="0" w:color="262626" w:themeColor="text1" w:themeTint="D9"/>
            </w:tcBorders>
            <w:vAlign w:val="center"/>
          </w:tcPr>
          <w:p w14:paraId="210BE292" w14:textId="77777777" w:rsidR="00661605" w:rsidRPr="00725F1E" w:rsidRDefault="00661605" w:rsidP="001D0D82">
            <w:pPr>
              <w:jc w:val="center"/>
              <w:rPr>
                <w:b/>
                <w:bCs/>
                <w:sz w:val="22"/>
                <w:szCs w:val="24"/>
              </w:rPr>
            </w:pPr>
          </w:p>
        </w:tc>
      </w:tr>
      <w:tr w:rsidR="00661605" w14:paraId="423AE743" w14:textId="77777777" w:rsidTr="001D0D82">
        <w:trPr>
          <w:trHeight w:val="343"/>
        </w:trPr>
        <w:tc>
          <w:tcPr>
            <w:tcW w:w="2376" w:type="dxa"/>
            <w:tcBorders>
              <w:top w:val="single" w:sz="4" w:space="0" w:color="262626" w:themeColor="text1" w:themeTint="D9"/>
            </w:tcBorders>
            <w:shd w:val="clear" w:color="auto" w:fill="F2F2F2" w:themeFill="background1" w:themeFillShade="F2"/>
          </w:tcPr>
          <w:p w14:paraId="736E7ABA" w14:textId="77777777" w:rsidR="00661605" w:rsidRPr="00C13ED2" w:rsidRDefault="00661605" w:rsidP="001D0D82">
            <w:pPr>
              <w:spacing w:before="120"/>
              <w:jc w:val="right"/>
              <w:rPr>
                <w:b/>
                <w:sz w:val="18"/>
              </w:rPr>
            </w:pPr>
            <w:r w:rsidRPr="00C13ED2">
              <w:rPr>
                <w:b/>
                <w:sz w:val="18"/>
              </w:rPr>
              <w:t xml:space="preserve">No. </w:t>
            </w:r>
            <w:r w:rsidR="00FB1B0B">
              <w:rPr>
                <w:b/>
                <w:sz w:val="18"/>
              </w:rPr>
              <w:t>m</w:t>
            </w:r>
            <w:r w:rsidRPr="00C13ED2">
              <w:rPr>
                <w:b/>
                <w:sz w:val="18"/>
              </w:rPr>
              <w:t>embre</w:t>
            </w:r>
            <w:r w:rsidR="000E0E91" w:rsidRPr="00C13ED2">
              <w:rPr>
                <w:b/>
                <w:sz w:val="18"/>
              </w:rPr>
              <w:t> </w:t>
            </w:r>
          </w:p>
        </w:tc>
        <w:tc>
          <w:tcPr>
            <w:tcW w:w="7844" w:type="dxa"/>
            <w:tcBorders>
              <w:top w:val="single" w:sz="4" w:space="0" w:color="262626" w:themeColor="text1" w:themeTint="D9"/>
            </w:tcBorders>
            <w:vAlign w:val="center"/>
          </w:tcPr>
          <w:p w14:paraId="706733CB" w14:textId="77777777" w:rsidR="00661605" w:rsidRPr="00F24C52" w:rsidRDefault="00661605" w:rsidP="001D0D82">
            <w:pPr>
              <w:rPr>
                <w:sz w:val="18"/>
                <w:szCs w:val="20"/>
              </w:rPr>
            </w:pPr>
          </w:p>
        </w:tc>
      </w:tr>
    </w:tbl>
    <w:p w14:paraId="2AE20D98" w14:textId="29C6D06F" w:rsidR="00FA4604" w:rsidRDefault="00FA4604" w:rsidP="00BB7D78">
      <w:pPr>
        <w:spacing w:before="120" w:after="120"/>
        <w:jc w:val="both"/>
        <w:rPr>
          <w:rFonts w:ascii="Lucida Sans Unicode" w:eastAsia="Lucida Sans Unicode" w:hAnsi="Lucida Sans Unicode" w:cs="Lucida Sans Unicode"/>
          <w:b/>
          <w:color w:val="009948"/>
          <w:spacing w:val="2"/>
          <w:position w:val="2"/>
          <w:sz w:val="32"/>
          <w:szCs w:val="32"/>
        </w:rPr>
      </w:pPr>
      <w:r w:rsidRPr="00ED614E">
        <w:rPr>
          <w:rFonts w:ascii="Lucida Sans Unicode" w:eastAsia="Lucida Sans Unicode" w:hAnsi="Lucida Sans Unicode" w:cs="Lucida Sans Unicode"/>
          <w:b/>
          <w:color w:val="009948"/>
          <w:spacing w:val="-1"/>
          <w:position w:val="2"/>
          <w:sz w:val="32"/>
          <w:szCs w:val="32"/>
        </w:rPr>
        <w:t>Pla</w:t>
      </w:r>
      <w:r w:rsidRPr="00ED614E">
        <w:rPr>
          <w:rFonts w:ascii="Lucida Sans Unicode" w:eastAsia="Lucida Sans Unicode" w:hAnsi="Lucida Sans Unicode" w:cs="Lucida Sans Unicode"/>
          <w:b/>
          <w:color w:val="009948"/>
          <w:position w:val="2"/>
          <w:sz w:val="32"/>
          <w:szCs w:val="32"/>
        </w:rPr>
        <w:t>n</w:t>
      </w:r>
      <w:r w:rsidRPr="00ED614E">
        <w:rPr>
          <w:rFonts w:ascii="Lucida Sans Unicode" w:eastAsia="Lucida Sans Unicode" w:hAnsi="Lucida Sans Unicode" w:cs="Lucida Sans Unicode"/>
          <w:b/>
          <w:color w:val="009948"/>
          <w:spacing w:val="2"/>
          <w:position w:val="2"/>
          <w:sz w:val="32"/>
          <w:szCs w:val="32"/>
        </w:rPr>
        <w:t xml:space="preserve"> </w:t>
      </w:r>
      <w:r w:rsidRPr="00ED614E">
        <w:rPr>
          <w:rFonts w:ascii="Lucida Sans Unicode" w:eastAsia="Lucida Sans Unicode" w:hAnsi="Lucida Sans Unicode" w:cs="Lucida Sans Unicode"/>
          <w:b/>
          <w:color w:val="009948"/>
          <w:spacing w:val="-1"/>
          <w:position w:val="2"/>
          <w:sz w:val="32"/>
          <w:szCs w:val="32"/>
        </w:rPr>
        <w:t>d</w:t>
      </w:r>
      <w:r w:rsidRPr="00ED614E">
        <w:rPr>
          <w:rFonts w:ascii="Lucida Sans Unicode" w:eastAsia="Lucida Sans Unicode" w:hAnsi="Lucida Sans Unicode" w:cs="Lucida Sans Unicode"/>
          <w:b/>
          <w:color w:val="009948"/>
          <w:position w:val="2"/>
          <w:sz w:val="32"/>
          <w:szCs w:val="32"/>
        </w:rPr>
        <w:t>e</w:t>
      </w:r>
      <w:r w:rsidRPr="00ED614E">
        <w:rPr>
          <w:rFonts w:ascii="Lucida Sans Unicode" w:eastAsia="Lucida Sans Unicode" w:hAnsi="Lucida Sans Unicode" w:cs="Lucida Sans Unicode"/>
          <w:b/>
          <w:color w:val="009948"/>
          <w:spacing w:val="2"/>
          <w:position w:val="2"/>
          <w:sz w:val="32"/>
          <w:szCs w:val="32"/>
        </w:rPr>
        <w:t xml:space="preserve"> </w:t>
      </w:r>
      <w:r w:rsidRPr="00ED614E">
        <w:rPr>
          <w:rFonts w:ascii="Lucida Sans Unicode" w:eastAsia="Lucida Sans Unicode" w:hAnsi="Lucida Sans Unicode" w:cs="Lucida Sans Unicode"/>
          <w:b/>
          <w:color w:val="009948"/>
          <w:spacing w:val="-1"/>
          <w:position w:val="2"/>
          <w:sz w:val="32"/>
          <w:szCs w:val="32"/>
        </w:rPr>
        <w:t>pris</w:t>
      </w:r>
      <w:r w:rsidRPr="00ED614E">
        <w:rPr>
          <w:rFonts w:ascii="Lucida Sans Unicode" w:eastAsia="Lucida Sans Unicode" w:hAnsi="Lucida Sans Unicode" w:cs="Lucida Sans Unicode"/>
          <w:b/>
          <w:color w:val="009948"/>
          <w:position w:val="2"/>
          <w:sz w:val="32"/>
          <w:szCs w:val="32"/>
        </w:rPr>
        <w:t>e</w:t>
      </w:r>
      <w:r w:rsidRPr="00ED614E">
        <w:rPr>
          <w:rFonts w:ascii="Lucida Sans Unicode" w:eastAsia="Lucida Sans Unicode" w:hAnsi="Lucida Sans Unicode" w:cs="Lucida Sans Unicode"/>
          <w:b/>
          <w:color w:val="009948"/>
          <w:spacing w:val="2"/>
          <w:position w:val="2"/>
          <w:sz w:val="32"/>
          <w:szCs w:val="32"/>
        </w:rPr>
        <w:t xml:space="preserve"> </w:t>
      </w:r>
      <w:r w:rsidRPr="00ED614E">
        <w:rPr>
          <w:rFonts w:ascii="Lucida Sans Unicode" w:eastAsia="Lucida Sans Unicode" w:hAnsi="Lucida Sans Unicode" w:cs="Lucida Sans Unicode"/>
          <w:b/>
          <w:color w:val="009948"/>
          <w:spacing w:val="-1"/>
          <w:position w:val="2"/>
          <w:sz w:val="32"/>
          <w:szCs w:val="32"/>
        </w:rPr>
        <w:t>e</w:t>
      </w:r>
      <w:r w:rsidRPr="00ED614E">
        <w:rPr>
          <w:rFonts w:ascii="Lucida Sans Unicode" w:eastAsia="Lucida Sans Unicode" w:hAnsi="Lucida Sans Unicode" w:cs="Lucida Sans Unicode"/>
          <w:b/>
          <w:color w:val="009948"/>
          <w:position w:val="2"/>
          <w:sz w:val="32"/>
          <w:szCs w:val="32"/>
        </w:rPr>
        <w:t>n</w:t>
      </w:r>
      <w:r w:rsidRPr="00ED614E">
        <w:rPr>
          <w:rFonts w:ascii="Lucida Sans Unicode" w:eastAsia="Lucida Sans Unicode" w:hAnsi="Lucida Sans Unicode" w:cs="Lucida Sans Unicode"/>
          <w:b/>
          <w:color w:val="009948"/>
          <w:spacing w:val="2"/>
          <w:position w:val="2"/>
          <w:sz w:val="32"/>
          <w:szCs w:val="32"/>
        </w:rPr>
        <w:t xml:space="preserve"> </w:t>
      </w:r>
      <w:r w:rsidRPr="00ED614E">
        <w:rPr>
          <w:rFonts w:ascii="Lucida Sans Unicode" w:eastAsia="Lucida Sans Unicode" w:hAnsi="Lucida Sans Unicode" w:cs="Lucida Sans Unicode"/>
          <w:b/>
          <w:color w:val="009948"/>
          <w:spacing w:val="-1"/>
          <w:position w:val="2"/>
          <w:sz w:val="32"/>
          <w:szCs w:val="32"/>
        </w:rPr>
        <w:t>charg</w:t>
      </w:r>
      <w:r w:rsidRPr="00ED614E">
        <w:rPr>
          <w:rFonts w:ascii="Lucida Sans Unicode" w:eastAsia="Lucida Sans Unicode" w:hAnsi="Lucida Sans Unicode" w:cs="Lucida Sans Unicode"/>
          <w:b/>
          <w:color w:val="009948"/>
          <w:position w:val="2"/>
          <w:sz w:val="32"/>
          <w:szCs w:val="32"/>
        </w:rPr>
        <w:t>e</w:t>
      </w:r>
      <w:r w:rsidRPr="00ED614E">
        <w:rPr>
          <w:rFonts w:ascii="Lucida Sans Unicode" w:eastAsia="Lucida Sans Unicode" w:hAnsi="Lucida Sans Unicode" w:cs="Lucida Sans Unicode"/>
          <w:b/>
          <w:color w:val="009948"/>
          <w:spacing w:val="2"/>
          <w:position w:val="2"/>
          <w:sz w:val="32"/>
          <w:szCs w:val="32"/>
        </w:rPr>
        <w:t xml:space="preserve"> </w:t>
      </w:r>
      <w:r w:rsidR="00BD127F">
        <w:rPr>
          <w:rFonts w:ascii="Lucida Sans Unicode" w:eastAsia="Lucida Sans Unicode" w:hAnsi="Lucida Sans Unicode" w:cs="Lucida Sans Unicode"/>
          <w:b/>
          <w:color w:val="009948"/>
          <w:spacing w:val="-1"/>
          <w:position w:val="2"/>
          <w:sz w:val="32"/>
          <w:szCs w:val="32"/>
        </w:rPr>
        <w:t>en pharmacie</w:t>
      </w:r>
      <w:r w:rsidR="00021CE3">
        <w:rPr>
          <w:rFonts w:ascii="Lucida Sans Unicode" w:eastAsia="Lucida Sans Unicode" w:hAnsi="Lucida Sans Unicode" w:cs="Lucida Sans Unicode"/>
          <w:b/>
          <w:color w:val="009948"/>
          <w:spacing w:val="-1"/>
          <w:position w:val="2"/>
          <w:sz w:val="32"/>
          <w:szCs w:val="32"/>
        </w:rPr>
        <w:t> </w:t>
      </w:r>
      <w:r w:rsidR="00021CE3" w:rsidRPr="00B854D3">
        <w:rPr>
          <w:rFonts w:ascii="Lucida Sans Unicode" w:eastAsia="Lucida Sans Unicode" w:hAnsi="Lucida Sans Unicode" w:cs="Lucida Sans Unicode"/>
          <w:b/>
          <w:color w:val="009948"/>
          <w:spacing w:val="2"/>
          <w:position w:val="2"/>
          <w:sz w:val="32"/>
          <w:szCs w:val="32"/>
        </w:rPr>
        <w:t>(PPCP)</w:t>
      </w:r>
      <w:r w:rsidR="00267536">
        <w:rPr>
          <w:rFonts w:ascii="Lucida Sans Unicode" w:eastAsia="Lucida Sans Unicode" w:hAnsi="Lucida Sans Unicode" w:cs="Lucida Sans Unicode"/>
          <w:b/>
          <w:color w:val="009948"/>
          <w:spacing w:val="2"/>
          <w:position w:val="2"/>
          <w:sz w:val="32"/>
          <w:szCs w:val="32"/>
        </w:rPr>
        <w:t> </w:t>
      </w:r>
      <w:r w:rsidR="00021CE3" w:rsidRPr="00B854D3">
        <w:rPr>
          <w:rFonts w:ascii="Lucida Sans Unicode" w:eastAsia="Lucida Sans Unicode" w:hAnsi="Lucida Sans Unicode" w:cs="Lucida Sans Unicode"/>
          <w:b/>
          <w:color w:val="009948"/>
          <w:spacing w:val="-1"/>
          <w:position w:val="2"/>
          <w:sz w:val="32"/>
          <w:szCs w:val="32"/>
        </w:rPr>
        <w:t>:</w:t>
      </w:r>
      <w:r w:rsidRPr="00B854D3">
        <w:rPr>
          <w:rFonts w:ascii="Lucida Sans Unicode" w:eastAsia="Lucida Sans Unicode" w:hAnsi="Lucida Sans Unicode" w:cs="Lucida Sans Unicode"/>
          <w:b/>
          <w:color w:val="009948"/>
          <w:spacing w:val="2"/>
          <w:position w:val="2"/>
          <w:sz w:val="32"/>
          <w:szCs w:val="32"/>
        </w:rPr>
        <w:t xml:space="preserve"> </w:t>
      </w:r>
      <w:r w:rsidR="00883E2F" w:rsidRPr="00B854D3">
        <w:rPr>
          <w:rFonts w:ascii="Lucida Sans Unicode" w:eastAsia="Lucida Sans Unicode" w:hAnsi="Lucida Sans Unicode" w:cs="Lucida Sans Unicode"/>
          <w:b/>
          <w:color w:val="009948"/>
          <w:spacing w:val="2"/>
          <w:position w:val="2"/>
          <w:sz w:val="32"/>
          <w:szCs w:val="32"/>
        </w:rPr>
        <w:t>résumé</w:t>
      </w:r>
      <w:r w:rsidR="00021CE3">
        <w:rPr>
          <w:rFonts w:ascii="Lucida Sans Unicode" w:eastAsia="Lucida Sans Unicode" w:hAnsi="Lucida Sans Unicode" w:cs="Lucida Sans Unicode"/>
          <w:b/>
          <w:color w:val="009948"/>
          <w:spacing w:val="2"/>
          <w:position w:val="2"/>
          <w:sz w:val="32"/>
          <w:szCs w:val="32"/>
          <w:u w:val="single"/>
        </w:rPr>
        <w:t xml:space="preserve"> </w:t>
      </w:r>
    </w:p>
    <w:p w14:paraId="50473AA0" w14:textId="0CE907F8" w:rsidR="0055791E" w:rsidRDefault="00324C63" w:rsidP="00E02BE5">
      <w:pPr>
        <w:rPr>
          <w:i/>
          <w:iCs/>
        </w:rPr>
      </w:pPr>
      <w:r>
        <w:rPr>
          <w:b/>
          <w:bCs/>
        </w:rPr>
        <w:t xml:space="preserve">Personne visée : </w:t>
      </w:r>
      <w:r w:rsidR="00F67999" w:rsidRPr="00012DAB">
        <w:t xml:space="preserve">L’outil d’auto-inspection </w:t>
      </w:r>
      <w:r w:rsidR="00F67999">
        <w:t xml:space="preserve">PPCP vise le pharmacien </w:t>
      </w:r>
      <w:r w:rsidR="002A0B76">
        <w:t xml:space="preserve">exécutant </w:t>
      </w:r>
      <w:r w:rsidR="00C138C9">
        <w:t>d</w:t>
      </w:r>
      <w:r w:rsidR="002A0B76">
        <w:t xml:space="preserve">es activités de la surveillance de la thérapie médicamenteuse auprès des patients.   </w:t>
      </w:r>
      <w:r w:rsidR="00F67999" w:rsidRPr="006B3C3A">
        <w:rPr>
          <w:i/>
          <w:iCs/>
        </w:rPr>
        <w:t xml:space="preserve">Par exemple : </w:t>
      </w:r>
      <w:r w:rsidR="00ED5C47">
        <w:rPr>
          <w:i/>
          <w:iCs/>
        </w:rPr>
        <w:t xml:space="preserve">pharmacien communautaire, pharmacien en établissement de santé, pharmacien en GMF, </w:t>
      </w:r>
      <w:r w:rsidR="00E87283">
        <w:rPr>
          <w:i/>
          <w:iCs/>
        </w:rPr>
        <w:t>pharmacien consultant auprès des patients (clinique privée)</w:t>
      </w:r>
      <w:r w:rsidR="002C31A7">
        <w:rPr>
          <w:i/>
          <w:iCs/>
        </w:rPr>
        <w:t>, etc.</w:t>
      </w:r>
      <w:r w:rsidR="0055791E">
        <w:rPr>
          <w:i/>
          <w:iCs/>
        </w:rPr>
        <w:t xml:space="preserve"> </w:t>
      </w:r>
    </w:p>
    <w:p w14:paraId="1922C8B0" w14:textId="77777777" w:rsidR="00324C63" w:rsidRDefault="00324C63" w:rsidP="00E02BE5">
      <w:pPr>
        <w:rPr>
          <w:b/>
          <w:bCs/>
        </w:rPr>
      </w:pPr>
    </w:p>
    <w:p w14:paraId="358F6A12" w14:textId="440D296A" w:rsidR="00E02BE5" w:rsidRDefault="00E02BE5" w:rsidP="00E02BE5">
      <w:r w:rsidRPr="00B31156">
        <w:rPr>
          <w:b/>
          <w:bCs/>
        </w:rPr>
        <w:t>Objectif :</w:t>
      </w:r>
      <w:r>
        <w:t xml:space="preserve"> </w:t>
      </w:r>
      <w:r w:rsidR="0094349D">
        <w:t>Démontrer et illustrer votre</w:t>
      </w:r>
      <w:r>
        <w:t xml:space="preserve"> démarche de surveillance de la thérapie médicamenteuse </w:t>
      </w:r>
      <w:r w:rsidR="0094349D">
        <w:t>en partenariat avec vos</w:t>
      </w:r>
      <w:r>
        <w:t xml:space="preserve"> patient</w:t>
      </w:r>
      <w:r w:rsidR="0094349D">
        <w:t>s à l’aide d’un exemple concret propre à votre environnement de pratique</w:t>
      </w:r>
      <w:r w:rsidR="006970FA">
        <w:t xml:space="preserve">. </w:t>
      </w:r>
    </w:p>
    <w:p w14:paraId="059EBB98" w14:textId="39379256" w:rsidR="00E02BE5" w:rsidRDefault="00883E2F" w:rsidP="00E02BE5">
      <w:pPr>
        <w:spacing w:before="120" w:after="120"/>
        <w:jc w:val="both"/>
      </w:pPr>
      <w:r w:rsidRPr="00883E2F">
        <w:rPr>
          <w:b/>
          <w:bCs/>
        </w:rPr>
        <w:t>Méthode :</w:t>
      </w:r>
      <w:r>
        <w:t xml:space="preserve"> </w:t>
      </w:r>
      <w:r w:rsidR="0094349D">
        <w:t>Sélectionne</w:t>
      </w:r>
      <w:r w:rsidR="00C42B30">
        <w:t>r</w:t>
      </w:r>
      <w:r w:rsidR="0094349D">
        <w:t xml:space="preserve"> un patient pour lequel vous avez effectué des soins et services pharmaceutiques dans le cadre de vos activités professionnelles</w:t>
      </w:r>
      <w:r w:rsidR="00745BD7">
        <w:t xml:space="preserve"> et qui </w:t>
      </w:r>
      <w:r w:rsidR="00030595">
        <w:t>reflète la valeur ajoutée du pharmacien</w:t>
      </w:r>
      <w:r w:rsidR="0094349D">
        <w:t>. Répondre au court questionnaire suivant en visant de mettre en perspective votre démarche afin d’illustrer les moyens et la méthode que vous avez développés afin d’effectuer une surveillance de la thérapie médicamenteuse. N’i</w:t>
      </w:r>
      <w:r w:rsidR="0094349D" w:rsidRPr="0094349D">
        <w:t>nscri</w:t>
      </w:r>
      <w:r w:rsidR="0094349D">
        <w:t>re</w:t>
      </w:r>
      <w:r w:rsidR="0094349D" w:rsidRPr="0094349D">
        <w:t xml:space="preserve"> </w:t>
      </w:r>
      <w:r w:rsidR="0094349D">
        <w:t>seulement que</w:t>
      </w:r>
      <w:r w:rsidR="0094349D" w:rsidRPr="0094349D">
        <w:t xml:space="preserve"> l’information pertinente que vous avez utilisé</w:t>
      </w:r>
      <w:r w:rsidR="00021CE3">
        <w:t>e</w:t>
      </w:r>
      <w:r w:rsidR="0094349D" w:rsidRPr="0094349D">
        <w:t xml:space="preserve"> dans votre démarche</w:t>
      </w:r>
      <w:r w:rsidR="0094349D">
        <w:t>.</w:t>
      </w:r>
    </w:p>
    <w:p w14:paraId="23F5BB9F" w14:textId="77777777" w:rsidR="00267536" w:rsidRPr="0094349D" w:rsidRDefault="00267536" w:rsidP="00E02BE5">
      <w:pPr>
        <w:spacing w:before="120" w:after="120"/>
        <w:jc w:val="both"/>
      </w:pPr>
    </w:p>
    <w:tbl>
      <w:tblPr>
        <w:tblStyle w:val="Grilledutableau"/>
        <w:tblW w:w="0" w:type="auto"/>
        <w:tblBorders>
          <w:top w:val="single" w:sz="4" w:space="0" w:color="262626" w:themeColor="text1" w:themeTint="D9"/>
          <w:left w:val="none" w:sz="0" w:space="0" w:color="auto"/>
          <w:bottom w:val="single" w:sz="4" w:space="0" w:color="262626" w:themeColor="text1" w:themeTint="D9"/>
          <w:right w:val="none" w:sz="0" w:space="0" w:color="auto"/>
          <w:insideH w:val="single" w:sz="4" w:space="0" w:color="262626" w:themeColor="text1" w:themeTint="D9"/>
          <w:insideV w:val="none" w:sz="0" w:space="0" w:color="auto"/>
        </w:tblBorders>
        <w:tblLook w:val="04A0" w:firstRow="1" w:lastRow="0" w:firstColumn="1" w:lastColumn="0" w:noHBand="0" w:noVBand="1"/>
      </w:tblPr>
      <w:tblGrid>
        <w:gridCol w:w="3794"/>
        <w:gridCol w:w="6426"/>
      </w:tblGrid>
      <w:tr w:rsidR="00FA4604" w14:paraId="34D365EF" w14:textId="77777777" w:rsidTr="00CC2397">
        <w:trPr>
          <w:trHeight w:val="533"/>
        </w:trPr>
        <w:tc>
          <w:tcPr>
            <w:tcW w:w="3794" w:type="dxa"/>
            <w:tcBorders>
              <w:top w:val="nil"/>
            </w:tcBorders>
            <w:shd w:val="clear" w:color="auto" w:fill="D9D9D9" w:themeFill="background1" w:themeFillShade="D9"/>
            <w:vAlign w:val="center"/>
          </w:tcPr>
          <w:p w14:paraId="3D305C9B" w14:textId="5B9F1885" w:rsidR="00463803" w:rsidRPr="00883E2F" w:rsidRDefault="000660DF" w:rsidP="00BC2EFE">
            <w:pPr>
              <w:spacing w:before="120" w:after="120"/>
              <w:jc w:val="both"/>
              <w:rPr>
                <w:b/>
                <w:sz w:val="16"/>
                <w:szCs w:val="20"/>
              </w:rPr>
            </w:pPr>
            <w:r>
              <w:rPr>
                <w:b/>
                <w:sz w:val="16"/>
                <w:szCs w:val="20"/>
              </w:rPr>
              <w:t>Quel</w:t>
            </w:r>
            <w:r w:rsidR="00021CE3">
              <w:rPr>
                <w:b/>
                <w:sz w:val="16"/>
                <w:szCs w:val="20"/>
              </w:rPr>
              <w:t>le</w:t>
            </w:r>
            <w:r>
              <w:rPr>
                <w:b/>
                <w:sz w:val="16"/>
                <w:szCs w:val="20"/>
              </w:rPr>
              <w:t>s sont les circonstances vous am</w:t>
            </w:r>
            <w:r w:rsidR="004F0C85">
              <w:rPr>
                <w:b/>
                <w:sz w:val="16"/>
                <w:szCs w:val="20"/>
              </w:rPr>
              <w:t>enant</w:t>
            </w:r>
            <w:r>
              <w:rPr>
                <w:b/>
                <w:sz w:val="16"/>
                <w:szCs w:val="20"/>
              </w:rPr>
              <w:t xml:space="preserve"> à offrir un soin ou un service pharmaceutique à ce </w:t>
            </w:r>
            <w:r w:rsidR="00BC2EFE">
              <w:rPr>
                <w:b/>
                <w:sz w:val="16"/>
                <w:szCs w:val="20"/>
              </w:rPr>
              <w:t>p</w:t>
            </w:r>
            <w:r>
              <w:rPr>
                <w:b/>
                <w:sz w:val="16"/>
                <w:szCs w:val="20"/>
              </w:rPr>
              <w:t xml:space="preserve">atient </w:t>
            </w:r>
            <w:r w:rsidR="00883E2F" w:rsidRPr="00883E2F">
              <w:rPr>
                <w:b/>
                <w:sz w:val="16"/>
                <w:szCs w:val="20"/>
              </w:rPr>
              <w:t> </w:t>
            </w:r>
            <w:r>
              <w:rPr>
                <w:b/>
                <w:sz w:val="16"/>
                <w:szCs w:val="20"/>
              </w:rPr>
              <w:t xml:space="preserve">                                                              </w:t>
            </w:r>
            <w:r>
              <w:rPr>
                <w:b/>
                <w:sz w:val="16"/>
                <w:szCs w:val="20"/>
              </w:rPr>
              <w:sym w:font="Webdings" w:char="F069"/>
            </w:r>
          </w:p>
        </w:tc>
        <w:tc>
          <w:tcPr>
            <w:tcW w:w="6426" w:type="dxa"/>
            <w:tcBorders>
              <w:top w:val="nil"/>
            </w:tcBorders>
            <w:vAlign w:val="center"/>
          </w:tcPr>
          <w:p w14:paraId="5309482F" w14:textId="189E5E29" w:rsidR="00883E2F" w:rsidRPr="00883E2F" w:rsidRDefault="00883E2F" w:rsidP="00F72124">
            <w:pPr>
              <w:rPr>
                <w:rFonts w:cs="Arial"/>
                <w:sz w:val="16"/>
                <w:szCs w:val="16"/>
              </w:rPr>
            </w:pPr>
            <w:r w:rsidRPr="00883E2F">
              <w:rPr>
                <w:rFonts w:cs="Arial"/>
                <w:sz w:val="16"/>
                <w:szCs w:val="16"/>
              </w:rPr>
              <w:t>Initiales</w:t>
            </w:r>
            <w:r w:rsidR="000660DF">
              <w:rPr>
                <w:rFonts w:cs="Arial"/>
                <w:sz w:val="16"/>
                <w:szCs w:val="16"/>
              </w:rPr>
              <w:t xml:space="preserve"> du patient</w:t>
            </w:r>
            <w:r w:rsidR="00267536">
              <w:rPr>
                <w:rFonts w:cs="Arial"/>
                <w:sz w:val="16"/>
                <w:szCs w:val="16"/>
              </w:rPr>
              <w:t> </w:t>
            </w:r>
            <w:r w:rsidRPr="00883E2F">
              <w:rPr>
                <w:rFonts w:cs="Arial"/>
                <w:sz w:val="16"/>
                <w:szCs w:val="16"/>
              </w:rPr>
              <w:t>: _________</w:t>
            </w:r>
          </w:p>
          <w:p w14:paraId="05E67F2B" w14:textId="77777777" w:rsidR="00FA4604" w:rsidRDefault="00FA4604" w:rsidP="00883E2F">
            <w:pPr>
              <w:autoSpaceDE w:val="0"/>
              <w:autoSpaceDN w:val="0"/>
              <w:adjustRightInd w:val="0"/>
              <w:rPr>
                <w:rFonts w:cs="Arial"/>
                <w:sz w:val="16"/>
                <w:szCs w:val="16"/>
              </w:rPr>
            </w:pPr>
          </w:p>
          <w:p w14:paraId="035D7EBA" w14:textId="7ED24767" w:rsidR="000660DF" w:rsidRPr="00883E2F" w:rsidRDefault="000660DF" w:rsidP="00883E2F">
            <w:pPr>
              <w:autoSpaceDE w:val="0"/>
              <w:autoSpaceDN w:val="0"/>
              <w:adjustRightInd w:val="0"/>
              <w:rPr>
                <w:rFonts w:cs="Arial"/>
                <w:sz w:val="16"/>
                <w:szCs w:val="16"/>
              </w:rPr>
            </w:pPr>
            <w:r w:rsidRPr="00883E2F">
              <w:rPr>
                <w:rFonts w:cs="Arial"/>
                <w:i/>
                <w:iCs/>
                <w:color w:val="00B050"/>
                <w:sz w:val="16"/>
                <w:szCs w:val="16"/>
              </w:rPr>
              <w:t xml:space="preserve">Vous pouvez vous référer </w:t>
            </w:r>
            <w:r>
              <w:rPr>
                <w:rFonts w:cs="Arial"/>
                <w:i/>
                <w:iCs/>
                <w:color w:val="00B050"/>
                <w:sz w:val="16"/>
                <w:szCs w:val="16"/>
              </w:rPr>
              <w:t>à la</w:t>
            </w:r>
            <w:r w:rsidRPr="00883E2F">
              <w:rPr>
                <w:rFonts w:cs="Arial"/>
                <w:i/>
                <w:iCs/>
                <w:color w:val="00B050"/>
                <w:sz w:val="16"/>
                <w:szCs w:val="16"/>
              </w:rPr>
              <w:t xml:space="preserve"> «</w:t>
            </w:r>
            <w:r w:rsidR="00267536">
              <w:rPr>
                <w:rFonts w:cs="Arial"/>
                <w:i/>
                <w:iCs/>
                <w:color w:val="00B050"/>
                <w:sz w:val="16"/>
                <w:szCs w:val="16"/>
              </w:rPr>
              <w:t> </w:t>
            </w:r>
            <w:r>
              <w:rPr>
                <w:rFonts w:cs="Arial"/>
                <w:i/>
                <w:iCs/>
                <w:color w:val="00B050"/>
                <w:sz w:val="16"/>
                <w:szCs w:val="16"/>
              </w:rPr>
              <w:t>Liste des situations ou facteurs déclencheurs</w:t>
            </w:r>
            <w:r w:rsidR="00267536">
              <w:rPr>
                <w:rFonts w:cs="Arial"/>
                <w:i/>
                <w:iCs/>
                <w:color w:val="00B050"/>
                <w:sz w:val="16"/>
                <w:szCs w:val="16"/>
              </w:rPr>
              <w:t> </w:t>
            </w:r>
            <w:r w:rsidRPr="00883E2F">
              <w:rPr>
                <w:rFonts w:cs="Arial"/>
                <w:i/>
                <w:iCs/>
                <w:color w:val="00B050"/>
                <w:sz w:val="16"/>
                <w:szCs w:val="16"/>
              </w:rPr>
              <w:t>» disponible sur le guide.standards.opq.org</w:t>
            </w:r>
          </w:p>
        </w:tc>
      </w:tr>
      <w:tr w:rsidR="00FA4604" w14:paraId="28093BB6" w14:textId="77777777" w:rsidTr="00CC2397">
        <w:tc>
          <w:tcPr>
            <w:tcW w:w="3794" w:type="dxa"/>
            <w:shd w:val="clear" w:color="auto" w:fill="D9D9D9" w:themeFill="background1" w:themeFillShade="D9"/>
            <w:vAlign w:val="center"/>
          </w:tcPr>
          <w:p w14:paraId="2CFA5CCA" w14:textId="6183185F" w:rsidR="00463803" w:rsidRPr="00883E2F" w:rsidRDefault="004F0C85" w:rsidP="00883E2F">
            <w:pPr>
              <w:spacing w:before="120" w:after="120"/>
              <w:rPr>
                <w:b/>
                <w:sz w:val="16"/>
                <w:szCs w:val="20"/>
              </w:rPr>
            </w:pPr>
            <w:r w:rsidRPr="00BE7D53">
              <w:rPr>
                <w:b/>
                <w:sz w:val="16"/>
                <w:szCs w:val="20"/>
              </w:rPr>
              <w:t>Décrivez brièvement les problèmes de santé</w:t>
            </w:r>
            <w:r w:rsidR="00614293">
              <w:rPr>
                <w:b/>
                <w:sz w:val="16"/>
                <w:szCs w:val="20"/>
              </w:rPr>
              <w:t>/condition</w:t>
            </w:r>
            <w:r w:rsidR="0088518A">
              <w:rPr>
                <w:b/>
                <w:sz w:val="16"/>
                <w:szCs w:val="20"/>
              </w:rPr>
              <w:t>s/besoins</w:t>
            </w:r>
            <w:r w:rsidRPr="00BE7D53">
              <w:rPr>
                <w:b/>
                <w:sz w:val="16"/>
                <w:szCs w:val="20"/>
              </w:rPr>
              <w:t xml:space="preserve"> du patient et la thérapie médicamenteuse associée</w:t>
            </w:r>
            <w:r w:rsidR="00BC2EFE" w:rsidRPr="00BE7D53">
              <w:rPr>
                <w:b/>
                <w:sz w:val="16"/>
                <w:szCs w:val="20"/>
              </w:rPr>
              <w:t>, le cas échéant</w:t>
            </w:r>
            <w:r w:rsidRPr="00BE7D53">
              <w:rPr>
                <w:b/>
                <w:sz w:val="16"/>
                <w:szCs w:val="20"/>
              </w:rPr>
              <w:t xml:space="preserve">.  </w:t>
            </w:r>
          </w:p>
        </w:tc>
        <w:tc>
          <w:tcPr>
            <w:tcW w:w="6426" w:type="dxa"/>
            <w:vAlign w:val="center"/>
          </w:tcPr>
          <w:p w14:paraId="1BC6787E" w14:textId="256ADA05" w:rsidR="00AB477E" w:rsidRPr="00883E2F" w:rsidRDefault="00AB477E" w:rsidP="00453EE9">
            <w:pPr>
              <w:autoSpaceDE w:val="0"/>
              <w:autoSpaceDN w:val="0"/>
              <w:adjustRightInd w:val="0"/>
              <w:rPr>
                <w:rFonts w:cs="Arial"/>
                <w:i/>
                <w:iCs/>
                <w:color w:val="00B050"/>
                <w:sz w:val="16"/>
                <w:szCs w:val="20"/>
              </w:rPr>
            </w:pPr>
          </w:p>
        </w:tc>
      </w:tr>
      <w:tr w:rsidR="00453EE9" w14:paraId="44C1C974" w14:textId="77777777" w:rsidTr="00CC2397">
        <w:tc>
          <w:tcPr>
            <w:tcW w:w="3794" w:type="dxa"/>
            <w:shd w:val="clear" w:color="auto" w:fill="D9D9D9" w:themeFill="background1" w:themeFillShade="D9"/>
            <w:vAlign w:val="center"/>
          </w:tcPr>
          <w:p w14:paraId="4E9E9FDD" w14:textId="657C3382" w:rsidR="00453EE9" w:rsidRPr="00883E2F" w:rsidRDefault="00CA3032" w:rsidP="00CD5FAD">
            <w:pPr>
              <w:spacing w:before="120" w:after="120"/>
              <w:rPr>
                <w:b/>
                <w:sz w:val="16"/>
                <w:szCs w:val="20"/>
              </w:rPr>
            </w:pPr>
            <w:r>
              <w:rPr>
                <w:b/>
                <w:sz w:val="16"/>
                <w:szCs w:val="20"/>
              </w:rPr>
              <w:t>Quel</w:t>
            </w:r>
            <w:r w:rsidR="00CB1E20">
              <w:rPr>
                <w:b/>
                <w:sz w:val="16"/>
                <w:szCs w:val="20"/>
              </w:rPr>
              <w:t>le</w:t>
            </w:r>
            <w:r>
              <w:rPr>
                <w:b/>
                <w:sz w:val="16"/>
                <w:szCs w:val="20"/>
              </w:rPr>
              <w:t>s sont les informations</w:t>
            </w:r>
            <w:r w:rsidR="00A55108">
              <w:rPr>
                <w:b/>
                <w:sz w:val="16"/>
                <w:szCs w:val="20"/>
              </w:rPr>
              <w:t xml:space="preserve"> </w:t>
            </w:r>
            <w:r w:rsidR="002B26DE">
              <w:rPr>
                <w:b/>
                <w:sz w:val="16"/>
                <w:szCs w:val="20"/>
              </w:rPr>
              <w:t xml:space="preserve">vous permettant d’identifier le niveau </w:t>
            </w:r>
            <w:r w:rsidR="008011A0">
              <w:rPr>
                <w:b/>
                <w:sz w:val="16"/>
                <w:szCs w:val="20"/>
              </w:rPr>
              <w:t>de vulnérabilité</w:t>
            </w:r>
            <w:r w:rsidR="00A826CD">
              <w:rPr>
                <w:b/>
                <w:sz w:val="16"/>
                <w:szCs w:val="20"/>
              </w:rPr>
              <w:t xml:space="preserve"> de votre patient</w:t>
            </w:r>
            <w:r w:rsidR="00430AB2">
              <w:rPr>
                <w:b/>
                <w:sz w:val="16"/>
                <w:szCs w:val="20"/>
              </w:rPr>
              <w:t xml:space="preserve"> </w:t>
            </w:r>
            <w:r w:rsidR="00950962">
              <w:rPr>
                <w:b/>
                <w:sz w:val="16"/>
                <w:szCs w:val="20"/>
              </w:rPr>
              <w:t xml:space="preserve">et </w:t>
            </w:r>
            <w:r w:rsidR="004F1B1F">
              <w:rPr>
                <w:b/>
                <w:sz w:val="16"/>
                <w:szCs w:val="20"/>
              </w:rPr>
              <w:t>expliquez</w:t>
            </w:r>
            <w:r w:rsidR="00950962">
              <w:rPr>
                <w:b/>
                <w:sz w:val="16"/>
                <w:szCs w:val="20"/>
              </w:rPr>
              <w:t xml:space="preserve"> </w:t>
            </w:r>
            <w:r w:rsidR="00107771">
              <w:rPr>
                <w:b/>
                <w:sz w:val="16"/>
                <w:szCs w:val="20"/>
              </w:rPr>
              <w:t>leur pertinence</w:t>
            </w:r>
            <w:r w:rsidR="00267536">
              <w:rPr>
                <w:b/>
                <w:sz w:val="16"/>
                <w:szCs w:val="20"/>
              </w:rPr>
              <w:t> </w:t>
            </w:r>
            <w:r w:rsidR="00640787">
              <w:rPr>
                <w:b/>
                <w:sz w:val="16"/>
                <w:szCs w:val="20"/>
              </w:rPr>
              <w:t>?</w:t>
            </w:r>
            <w:r w:rsidR="003A1E61">
              <w:rPr>
                <w:b/>
                <w:sz w:val="16"/>
                <w:szCs w:val="20"/>
              </w:rPr>
              <w:t xml:space="preserve">                                                        </w:t>
            </w:r>
            <w:r w:rsidR="00883E2F">
              <w:rPr>
                <w:b/>
                <w:sz w:val="16"/>
                <w:szCs w:val="20"/>
              </w:rPr>
              <w:sym w:font="Webdings" w:char="F069"/>
            </w:r>
          </w:p>
        </w:tc>
        <w:tc>
          <w:tcPr>
            <w:tcW w:w="6426" w:type="dxa"/>
            <w:vAlign w:val="center"/>
          </w:tcPr>
          <w:p w14:paraId="3667BCC6" w14:textId="0248468A" w:rsidR="00453EE9" w:rsidRPr="00883E2F" w:rsidRDefault="00453EE9" w:rsidP="00453EE9">
            <w:pPr>
              <w:autoSpaceDE w:val="0"/>
              <w:autoSpaceDN w:val="0"/>
              <w:adjustRightInd w:val="0"/>
              <w:rPr>
                <w:rFonts w:cs="Arial"/>
                <w:i/>
                <w:iCs/>
                <w:color w:val="00B050"/>
                <w:sz w:val="16"/>
                <w:szCs w:val="16"/>
              </w:rPr>
            </w:pPr>
            <w:r w:rsidRPr="00883E2F">
              <w:rPr>
                <w:rFonts w:cs="Arial"/>
                <w:i/>
                <w:iCs/>
                <w:color w:val="00B050"/>
                <w:sz w:val="16"/>
                <w:szCs w:val="16"/>
              </w:rPr>
              <w:t>Vous pouvez vous référer à la «</w:t>
            </w:r>
            <w:r w:rsidR="00267536">
              <w:rPr>
                <w:rFonts w:cs="Arial"/>
                <w:i/>
                <w:iCs/>
                <w:color w:val="00B050"/>
                <w:sz w:val="16"/>
                <w:szCs w:val="16"/>
              </w:rPr>
              <w:t> </w:t>
            </w:r>
            <w:r w:rsidRPr="00883E2F">
              <w:rPr>
                <w:rFonts w:cs="Arial"/>
                <w:i/>
                <w:iCs/>
                <w:color w:val="00B050"/>
                <w:sz w:val="16"/>
                <w:szCs w:val="16"/>
              </w:rPr>
              <w:t>Liste des critères permettant d’évaluer la vulnérabilité d’un patient</w:t>
            </w:r>
            <w:r w:rsidR="00267536">
              <w:rPr>
                <w:rFonts w:cs="Arial"/>
                <w:i/>
                <w:iCs/>
                <w:color w:val="00B050"/>
                <w:sz w:val="16"/>
                <w:szCs w:val="16"/>
              </w:rPr>
              <w:t> </w:t>
            </w:r>
            <w:r w:rsidRPr="00883E2F">
              <w:rPr>
                <w:rFonts w:cs="Arial"/>
                <w:i/>
                <w:iCs/>
                <w:color w:val="00B050"/>
                <w:sz w:val="16"/>
                <w:szCs w:val="16"/>
              </w:rPr>
              <w:t xml:space="preserve">» disponible sur le guide.standards.opq.org </w:t>
            </w:r>
          </w:p>
        </w:tc>
      </w:tr>
      <w:tr w:rsidR="00F15D43" w:rsidRPr="00453EE9" w14:paraId="518A0B5E" w14:textId="77777777" w:rsidTr="00CC2397">
        <w:tblPrEx>
          <w:tblBorders>
            <w:top w:val="none" w:sz="0" w:space="0" w:color="auto"/>
            <w:bottom w:val="none" w:sz="0" w:space="0" w:color="auto"/>
            <w:insideH w:val="none" w:sz="0" w:space="0" w:color="auto"/>
          </w:tblBorders>
        </w:tblPrEx>
        <w:trPr>
          <w:trHeight w:val="552"/>
        </w:trPr>
        <w:tc>
          <w:tcPr>
            <w:tcW w:w="3794" w:type="dxa"/>
            <w:tcBorders>
              <w:top w:val="single" w:sz="4" w:space="0" w:color="auto"/>
              <w:bottom w:val="single" w:sz="4" w:space="0" w:color="auto"/>
            </w:tcBorders>
            <w:shd w:val="clear" w:color="auto" w:fill="D9D9D9" w:themeFill="background1" w:themeFillShade="D9"/>
          </w:tcPr>
          <w:p w14:paraId="35F6D1B0" w14:textId="0E8F142E" w:rsidR="00F15D43" w:rsidRPr="00883E2F" w:rsidRDefault="00F15D43" w:rsidP="006D1BFB">
            <w:pPr>
              <w:spacing w:after="120"/>
              <w:rPr>
                <w:b/>
                <w:sz w:val="16"/>
                <w:szCs w:val="20"/>
              </w:rPr>
            </w:pPr>
            <w:r w:rsidRPr="00883E2F">
              <w:rPr>
                <w:b/>
                <w:sz w:val="16"/>
                <w:szCs w:val="20"/>
              </w:rPr>
              <w:t>Quels sont les renseignements que vous avez recueillis</w:t>
            </w:r>
            <w:r>
              <w:rPr>
                <w:b/>
                <w:sz w:val="16"/>
                <w:szCs w:val="20"/>
              </w:rPr>
              <w:t xml:space="preserve"> ou </w:t>
            </w:r>
            <w:r w:rsidR="004149E3">
              <w:rPr>
                <w:b/>
                <w:sz w:val="16"/>
                <w:szCs w:val="20"/>
              </w:rPr>
              <w:t>que vous désirez</w:t>
            </w:r>
            <w:r>
              <w:rPr>
                <w:b/>
                <w:sz w:val="16"/>
                <w:szCs w:val="20"/>
              </w:rPr>
              <w:t xml:space="preserve"> obtenir en lien avec ce que vous avez priorisé chez votre patient</w:t>
            </w:r>
            <w:r w:rsidR="00267536">
              <w:rPr>
                <w:b/>
                <w:sz w:val="16"/>
                <w:szCs w:val="20"/>
              </w:rPr>
              <w:t> </w:t>
            </w:r>
            <w:r>
              <w:rPr>
                <w:b/>
                <w:sz w:val="16"/>
                <w:szCs w:val="20"/>
              </w:rPr>
              <w:t xml:space="preserve">? </w:t>
            </w:r>
            <w:r w:rsidR="007D486B" w:rsidRPr="008F7214">
              <w:rPr>
                <w:b/>
                <w:sz w:val="16"/>
                <w:szCs w:val="20"/>
              </w:rPr>
              <w:t>Expliquer</w:t>
            </w:r>
            <w:r w:rsidR="007D486B">
              <w:rPr>
                <w:b/>
                <w:sz w:val="16"/>
                <w:szCs w:val="20"/>
              </w:rPr>
              <w:t xml:space="preserve"> </w:t>
            </w:r>
            <w:r w:rsidR="007E1EBC">
              <w:rPr>
                <w:b/>
                <w:sz w:val="16"/>
                <w:szCs w:val="20"/>
              </w:rPr>
              <w:t>vos choix.</w:t>
            </w:r>
            <w:r w:rsidR="00267536">
              <w:rPr>
                <w:b/>
                <w:sz w:val="16"/>
                <w:szCs w:val="20"/>
              </w:rPr>
              <w:t xml:space="preserve"> </w:t>
            </w:r>
            <w:r>
              <w:rPr>
                <w:b/>
                <w:sz w:val="16"/>
                <w:szCs w:val="20"/>
              </w:rPr>
              <w:sym w:font="Webdings" w:char="F069"/>
            </w:r>
          </w:p>
        </w:tc>
        <w:tc>
          <w:tcPr>
            <w:tcW w:w="6426" w:type="dxa"/>
            <w:tcBorders>
              <w:top w:val="single" w:sz="4" w:space="0" w:color="auto"/>
              <w:bottom w:val="single" w:sz="4" w:space="0" w:color="auto"/>
            </w:tcBorders>
            <w:vAlign w:val="center"/>
          </w:tcPr>
          <w:p w14:paraId="58D72A99" w14:textId="0F28F3AC" w:rsidR="00F15D43" w:rsidRPr="00883E2F" w:rsidRDefault="00F15D43" w:rsidP="006D1BFB">
            <w:pPr>
              <w:autoSpaceDE w:val="0"/>
              <w:autoSpaceDN w:val="0"/>
              <w:adjustRightInd w:val="0"/>
              <w:rPr>
                <w:rFonts w:cs="Arial"/>
                <w:i/>
                <w:iCs/>
                <w:color w:val="00B050"/>
                <w:sz w:val="16"/>
                <w:szCs w:val="16"/>
              </w:rPr>
            </w:pPr>
            <w:r w:rsidRPr="00883E2F">
              <w:rPr>
                <w:rFonts w:cs="Arial"/>
                <w:i/>
                <w:iCs/>
                <w:color w:val="00B050"/>
                <w:sz w:val="16"/>
                <w:szCs w:val="16"/>
              </w:rPr>
              <w:t>Vous pouvez vous référer au</w:t>
            </w:r>
            <w:r w:rsidR="00ED0771">
              <w:rPr>
                <w:rFonts w:cs="Arial"/>
                <w:i/>
                <w:iCs/>
                <w:color w:val="00B050"/>
                <w:sz w:val="16"/>
                <w:szCs w:val="16"/>
              </w:rPr>
              <w:t>x différents</w:t>
            </w:r>
            <w:r w:rsidRPr="00883E2F">
              <w:rPr>
                <w:rFonts w:cs="Arial"/>
                <w:i/>
                <w:iCs/>
                <w:color w:val="00B050"/>
                <w:sz w:val="16"/>
                <w:szCs w:val="16"/>
              </w:rPr>
              <w:t xml:space="preserve"> </w:t>
            </w:r>
            <w:r w:rsidR="00ED0771">
              <w:rPr>
                <w:rFonts w:cs="Arial"/>
                <w:i/>
                <w:iCs/>
                <w:color w:val="00B050"/>
                <w:sz w:val="16"/>
                <w:szCs w:val="16"/>
              </w:rPr>
              <w:t>f</w:t>
            </w:r>
            <w:r w:rsidRPr="00883E2F">
              <w:rPr>
                <w:rFonts w:cs="Arial"/>
                <w:i/>
                <w:iCs/>
                <w:color w:val="00B050"/>
                <w:sz w:val="16"/>
                <w:szCs w:val="16"/>
              </w:rPr>
              <w:t>ormulaire</w:t>
            </w:r>
            <w:r w:rsidR="00ED0771">
              <w:rPr>
                <w:rFonts w:cs="Arial"/>
                <w:i/>
                <w:iCs/>
                <w:color w:val="00B050"/>
                <w:sz w:val="16"/>
                <w:szCs w:val="16"/>
              </w:rPr>
              <w:t>s</w:t>
            </w:r>
            <w:r w:rsidRPr="00883E2F">
              <w:rPr>
                <w:rFonts w:cs="Arial"/>
                <w:i/>
                <w:iCs/>
                <w:color w:val="00B050"/>
                <w:sz w:val="16"/>
                <w:szCs w:val="16"/>
              </w:rPr>
              <w:t xml:space="preserve"> de collecte de renseignements disponible</w:t>
            </w:r>
            <w:r w:rsidR="00ED0771">
              <w:rPr>
                <w:rFonts w:cs="Arial"/>
                <w:i/>
                <w:iCs/>
                <w:color w:val="00B050"/>
                <w:sz w:val="16"/>
                <w:szCs w:val="16"/>
              </w:rPr>
              <w:t>s</w:t>
            </w:r>
            <w:r w:rsidRPr="00883E2F">
              <w:rPr>
                <w:rFonts w:cs="Arial"/>
                <w:i/>
                <w:iCs/>
                <w:color w:val="00B050"/>
                <w:sz w:val="16"/>
                <w:szCs w:val="16"/>
              </w:rPr>
              <w:t xml:space="preserve"> sur le guide.standards.opq.org</w:t>
            </w:r>
          </w:p>
        </w:tc>
      </w:tr>
      <w:tr w:rsidR="00453EE9" w:rsidRPr="00453EE9" w14:paraId="58B13269" w14:textId="77777777" w:rsidTr="00F15D43">
        <w:tblPrEx>
          <w:tblBorders>
            <w:top w:val="none" w:sz="0" w:space="0" w:color="auto"/>
            <w:bottom w:val="none" w:sz="0" w:space="0" w:color="auto"/>
            <w:insideH w:val="none" w:sz="0" w:space="0" w:color="auto"/>
          </w:tblBorders>
        </w:tblPrEx>
        <w:trPr>
          <w:trHeight w:val="784"/>
        </w:trPr>
        <w:tc>
          <w:tcPr>
            <w:tcW w:w="3794" w:type="dxa"/>
            <w:tcBorders>
              <w:top w:val="single" w:sz="4" w:space="0" w:color="auto"/>
              <w:bottom w:val="single" w:sz="4" w:space="0" w:color="auto"/>
            </w:tcBorders>
            <w:shd w:val="clear" w:color="auto" w:fill="D9D9D9" w:themeFill="background1" w:themeFillShade="D9"/>
          </w:tcPr>
          <w:p w14:paraId="14F8050A" w14:textId="47135DB2" w:rsidR="00453EE9" w:rsidRPr="00883E2F" w:rsidRDefault="00453EE9" w:rsidP="00CE09BB">
            <w:pPr>
              <w:spacing w:before="120" w:after="120"/>
              <w:rPr>
                <w:b/>
                <w:sz w:val="16"/>
                <w:szCs w:val="20"/>
              </w:rPr>
            </w:pPr>
            <w:r w:rsidRPr="00883E2F">
              <w:rPr>
                <w:b/>
                <w:sz w:val="16"/>
                <w:szCs w:val="20"/>
              </w:rPr>
              <w:t xml:space="preserve">Décrivez </w:t>
            </w:r>
            <w:r w:rsidR="00855FB0">
              <w:rPr>
                <w:b/>
                <w:sz w:val="16"/>
                <w:szCs w:val="20"/>
              </w:rPr>
              <w:t xml:space="preserve">l’analyse de la situation pour </w:t>
            </w:r>
            <w:r w:rsidRPr="00883E2F">
              <w:rPr>
                <w:b/>
                <w:sz w:val="16"/>
                <w:szCs w:val="20"/>
              </w:rPr>
              <w:t xml:space="preserve">le problème de santé/Condition/Besoin que vous avez priorisé </w:t>
            </w:r>
            <w:r w:rsidR="00BC2EFE" w:rsidRPr="00883E2F">
              <w:rPr>
                <w:b/>
                <w:sz w:val="16"/>
                <w:szCs w:val="20"/>
              </w:rPr>
              <w:t>à la suite de</w:t>
            </w:r>
            <w:r w:rsidRPr="00883E2F">
              <w:rPr>
                <w:b/>
                <w:sz w:val="16"/>
                <w:szCs w:val="20"/>
              </w:rPr>
              <w:t xml:space="preserve"> votre évaluation</w:t>
            </w:r>
            <w:r w:rsidR="00267536">
              <w:rPr>
                <w:b/>
                <w:sz w:val="16"/>
                <w:szCs w:val="20"/>
              </w:rPr>
              <w:t> </w:t>
            </w:r>
            <w:r w:rsidRPr="00883E2F">
              <w:rPr>
                <w:b/>
                <w:sz w:val="16"/>
                <w:szCs w:val="20"/>
              </w:rPr>
              <w:t>?</w:t>
            </w:r>
            <w:r w:rsidR="003D5877" w:rsidRPr="00883E2F">
              <w:rPr>
                <w:b/>
                <w:sz w:val="16"/>
                <w:szCs w:val="20"/>
              </w:rPr>
              <w:t xml:space="preserve"> </w:t>
            </w:r>
          </w:p>
        </w:tc>
        <w:tc>
          <w:tcPr>
            <w:tcW w:w="6426" w:type="dxa"/>
            <w:tcBorders>
              <w:top w:val="single" w:sz="4" w:space="0" w:color="auto"/>
              <w:bottom w:val="single" w:sz="4" w:space="0" w:color="auto"/>
            </w:tcBorders>
          </w:tcPr>
          <w:p w14:paraId="09E60742" w14:textId="77777777" w:rsidR="00453EE9" w:rsidRPr="00883E2F" w:rsidRDefault="00453EE9" w:rsidP="00453EE9">
            <w:pPr>
              <w:spacing w:after="120"/>
              <w:rPr>
                <w:rFonts w:cs="Arial"/>
                <w:b/>
                <w:i/>
                <w:iCs/>
                <w:color w:val="auto"/>
                <w:sz w:val="16"/>
                <w:szCs w:val="16"/>
              </w:rPr>
            </w:pPr>
          </w:p>
        </w:tc>
      </w:tr>
      <w:tr w:rsidR="00B71A40" w14:paraId="2A10B446" w14:textId="77777777" w:rsidTr="00F15D43">
        <w:tblPrEx>
          <w:tblBorders>
            <w:top w:val="none" w:sz="0" w:space="0" w:color="auto"/>
            <w:bottom w:val="none" w:sz="0" w:space="0" w:color="auto"/>
            <w:insideH w:val="none" w:sz="0" w:space="0" w:color="auto"/>
          </w:tblBorders>
        </w:tblPrEx>
        <w:tc>
          <w:tcPr>
            <w:tcW w:w="3794" w:type="dxa"/>
            <w:tcBorders>
              <w:top w:val="single" w:sz="4" w:space="0" w:color="auto"/>
              <w:bottom w:val="single" w:sz="4" w:space="0" w:color="auto"/>
            </w:tcBorders>
            <w:shd w:val="clear" w:color="auto" w:fill="D9D9D9" w:themeFill="background1" w:themeFillShade="D9"/>
            <w:vAlign w:val="center"/>
          </w:tcPr>
          <w:p w14:paraId="334778A8" w14:textId="41877A75" w:rsidR="00B71A40" w:rsidRPr="00883E2F" w:rsidRDefault="00A95D9A" w:rsidP="00373F7F">
            <w:pPr>
              <w:spacing w:after="120"/>
              <w:rPr>
                <w:b/>
                <w:sz w:val="16"/>
                <w:szCs w:val="20"/>
              </w:rPr>
            </w:pPr>
            <w:r w:rsidRPr="00883E2F">
              <w:rPr>
                <w:b/>
                <w:sz w:val="16"/>
                <w:szCs w:val="20"/>
              </w:rPr>
              <w:t>Quel</w:t>
            </w:r>
            <w:r w:rsidR="00021CE3">
              <w:rPr>
                <w:b/>
                <w:sz w:val="16"/>
                <w:szCs w:val="20"/>
              </w:rPr>
              <w:t>le</w:t>
            </w:r>
            <w:r w:rsidRPr="00883E2F">
              <w:rPr>
                <w:b/>
                <w:sz w:val="16"/>
                <w:szCs w:val="20"/>
              </w:rPr>
              <w:t xml:space="preserve">s sont les interventions </w:t>
            </w:r>
            <w:r w:rsidR="008943AE">
              <w:rPr>
                <w:b/>
                <w:sz w:val="16"/>
                <w:szCs w:val="20"/>
              </w:rPr>
              <w:t>importantes</w:t>
            </w:r>
            <w:r w:rsidR="008943AE" w:rsidRPr="00883E2F">
              <w:rPr>
                <w:b/>
                <w:sz w:val="16"/>
                <w:szCs w:val="20"/>
              </w:rPr>
              <w:t xml:space="preserve"> </w:t>
            </w:r>
            <w:r w:rsidRPr="00883E2F">
              <w:rPr>
                <w:b/>
                <w:sz w:val="16"/>
                <w:szCs w:val="20"/>
              </w:rPr>
              <w:t>faites ou à</w:t>
            </w:r>
            <w:r w:rsidR="00855FB0">
              <w:rPr>
                <w:b/>
                <w:sz w:val="16"/>
                <w:szCs w:val="20"/>
              </w:rPr>
              <w:t xml:space="preserve"> faire</w:t>
            </w:r>
            <w:r w:rsidR="00267536">
              <w:rPr>
                <w:b/>
                <w:sz w:val="16"/>
                <w:szCs w:val="20"/>
              </w:rPr>
              <w:t> </w:t>
            </w:r>
            <w:r w:rsidR="004E798F" w:rsidRPr="00883E2F">
              <w:rPr>
                <w:b/>
                <w:sz w:val="16"/>
                <w:szCs w:val="20"/>
              </w:rPr>
              <w:t xml:space="preserve">? </w:t>
            </w:r>
            <w:r w:rsidR="004D08CD">
              <w:rPr>
                <w:b/>
                <w:sz w:val="16"/>
                <w:szCs w:val="20"/>
              </w:rPr>
              <w:t>Et pourquoi</w:t>
            </w:r>
            <w:r w:rsidR="00267536">
              <w:rPr>
                <w:b/>
                <w:sz w:val="16"/>
                <w:szCs w:val="20"/>
              </w:rPr>
              <w:t> </w:t>
            </w:r>
            <w:r w:rsidR="005C13FC">
              <w:rPr>
                <w:b/>
                <w:sz w:val="16"/>
                <w:szCs w:val="20"/>
              </w:rPr>
              <w:t xml:space="preserve">? </w:t>
            </w:r>
          </w:p>
        </w:tc>
        <w:tc>
          <w:tcPr>
            <w:tcW w:w="6426" w:type="dxa"/>
            <w:tcBorders>
              <w:top w:val="single" w:sz="4" w:space="0" w:color="auto"/>
              <w:bottom w:val="single" w:sz="4" w:space="0" w:color="auto"/>
            </w:tcBorders>
            <w:vAlign w:val="center"/>
          </w:tcPr>
          <w:p w14:paraId="57EC94AE" w14:textId="77777777" w:rsidR="00463803" w:rsidRPr="000F6768" w:rsidRDefault="00463803" w:rsidP="00373F7F">
            <w:pPr>
              <w:autoSpaceDE w:val="0"/>
              <w:autoSpaceDN w:val="0"/>
              <w:adjustRightInd w:val="0"/>
              <w:spacing w:after="120"/>
              <w:rPr>
                <w:rFonts w:cs="Arial"/>
                <w:color w:val="00B050"/>
                <w:sz w:val="18"/>
                <w:szCs w:val="18"/>
              </w:rPr>
            </w:pPr>
          </w:p>
        </w:tc>
      </w:tr>
      <w:tr w:rsidR="00B71A40" w14:paraId="4A5B5193" w14:textId="77777777" w:rsidTr="00F06791">
        <w:tblPrEx>
          <w:tblBorders>
            <w:top w:val="none" w:sz="0" w:space="0" w:color="auto"/>
            <w:bottom w:val="none" w:sz="0" w:space="0" w:color="auto"/>
            <w:insideH w:val="none" w:sz="0" w:space="0" w:color="auto"/>
          </w:tblBorders>
        </w:tblPrEx>
        <w:trPr>
          <w:trHeight w:val="582"/>
        </w:trPr>
        <w:tc>
          <w:tcPr>
            <w:tcW w:w="3794" w:type="dxa"/>
            <w:tcBorders>
              <w:top w:val="single" w:sz="4" w:space="0" w:color="auto"/>
              <w:bottom w:val="single" w:sz="4" w:space="0" w:color="auto"/>
            </w:tcBorders>
            <w:shd w:val="clear" w:color="auto" w:fill="D9D9D9" w:themeFill="background1" w:themeFillShade="D9"/>
            <w:vAlign w:val="center"/>
          </w:tcPr>
          <w:p w14:paraId="5DE0ABD5" w14:textId="73910320" w:rsidR="00B71A40" w:rsidRPr="00883E2F" w:rsidRDefault="004E798F" w:rsidP="00373F7F">
            <w:pPr>
              <w:spacing w:after="120"/>
              <w:rPr>
                <w:b/>
                <w:sz w:val="16"/>
                <w:szCs w:val="20"/>
              </w:rPr>
            </w:pPr>
            <w:r w:rsidRPr="00883E2F">
              <w:rPr>
                <w:b/>
                <w:sz w:val="16"/>
                <w:szCs w:val="20"/>
              </w:rPr>
              <w:t>Quels sont les suivis à planifier</w:t>
            </w:r>
            <w:r w:rsidR="002F4197" w:rsidRPr="00883E2F">
              <w:rPr>
                <w:b/>
                <w:sz w:val="16"/>
                <w:szCs w:val="20"/>
              </w:rPr>
              <w:t xml:space="preserve"> </w:t>
            </w:r>
            <w:r w:rsidR="008C33CF">
              <w:rPr>
                <w:b/>
                <w:sz w:val="16"/>
                <w:szCs w:val="20"/>
              </w:rPr>
              <w:t xml:space="preserve">pour évaluer </w:t>
            </w:r>
            <w:r w:rsidR="00B13A8F">
              <w:rPr>
                <w:b/>
                <w:sz w:val="16"/>
                <w:szCs w:val="20"/>
              </w:rPr>
              <w:t xml:space="preserve">l’efficacité et la sécurité </w:t>
            </w:r>
            <w:r w:rsidR="007325CB">
              <w:rPr>
                <w:b/>
                <w:sz w:val="16"/>
                <w:szCs w:val="20"/>
              </w:rPr>
              <w:t>des interventions</w:t>
            </w:r>
            <w:r w:rsidR="00267536">
              <w:rPr>
                <w:b/>
                <w:sz w:val="16"/>
                <w:szCs w:val="20"/>
              </w:rPr>
              <w:t> </w:t>
            </w:r>
            <w:r w:rsidRPr="00883E2F">
              <w:rPr>
                <w:b/>
                <w:sz w:val="16"/>
                <w:szCs w:val="20"/>
              </w:rPr>
              <w:t xml:space="preserve">? </w:t>
            </w:r>
            <w:r w:rsidRPr="002B1AC3">
              <w:rPr>
                <w:b/>
                <w:sz w:val="12"/>
                <w:szCs w:val="16"/>
              </w:rPr>
              <w:t>(qui, quoi, quand, comment)</w:t>
            </w:r>
          </w:p>
        </w:tc>
        <w:tc>
          <w:tcPr>
            <w:tcW w:w="6426" w:type="dxa"/>
            <w:tcBorders>
              <w:top w:val="single" w:sz="4" w:space="0" w:color="auto"/>
              <w:bottom w:val="single" w:sz="4" w:space="0" w:color="auto"/>
            </w:tcBorders>
            <w:vAlign w:val="center"/>
          </w:tcPr>
          <w:p w14:paraId="0F2CF262" w14:textId="77777777" w:rsidR="00463803" w:rsidRPr="000F6768" w:rsidRDefault="00463803" w:rsidP="00373F7F">
            <w:pPr>
              <w:spacing w:after="120"/>
              <w:rPr>
                <w:color w:val="00B050"/>
                <w:sz w:val="18"/>
                <w:szCs w:val="18"/>
              </w:rPr>
            </w:pPr>
          </w:p>
        </w:tc>
      </w:tr>
      <w:tr w:rsidR="00BD127F" w14:paraId="2CD6C40B" w14:textId="77777777" w:rsidTr="00F06791">
        <w:tblPrEx>
          <w:tblBorders>
            <w:top w:val="none" w:sz="0" w:space="0" w:color="auto"/>
            <w:bottom w:val="none" w:sz="0" w:space="0" w:color="auto"/>
            <w:insideH w:val="none" w:sz="0" w:space="0" w:color="auto"/>
          </w:tblBorders>
        </w:tblPrEx>
        <w:tc>
          <w:tcPr>
            <w:tcW w:w="3794" w:type="dxa"/>
            <w:tcBorders>
              <w:top w:val="single" w:sz="4" w:space="0" w:color="auto"/>
              <w:bottom w:val="single" w:sz="4" w:space="0" w:color="auto"/>
            </w:tcBorders>
            <w:shd w:val="clear" w:color="auto" w:fill="D9D9D9" w:themeFill="background1" w:themeFillShade="D9"/>
            <w:vAlign w:val="center"/>
          </w:tcPr>
          <w:p w14:paraId="75E3336E" w14:textId="1ADB132A" w:rsidR="00BD127F" w:rsidRPr="00883E2F" w:rsidRDefault="0094349D" w:rsidP="00373F7F">
            <w:pPr>
              <w:spacing w:after="120"/>
              <w:rPr>
                <w:b/>
                <w:sz w:val="16"/>
                <w:szCs w:val="20"/>
              </w:rPr>
            </w:pPr>
            <w:r w:rsidRPr="00883E2F">
              <w:rPr>
                <w:b/>
                <w:sz w:val="16"/>
                <w:szCs w:val="20"/>
              </w:rPr>
              <w:t xml:space="preserve">Quel est le rôle de l’équipe interdisciplinaire dans </w:t>
            </w:r>
            <w:r w:rsidR="00617A35">
              <w:rPr>
                <w:b/>
                <w:sz w:val="16"/>
                <w:szCs w:val="20"/>
              </w:rPr>
              <w:t>la</w:t>
            </w:r>
            <w:r w:rsidRPr="00883E2F">
              <w:rPr>
                <w:b/>
                <w:sz w:val="16"/>
                <w:szCs w:val="20"/>
              </w:rPr>
              <w:t xml:space="preserve"> surveillance de la thérapie</w:t>
            </w:r>
            <w:r w:rsidR="00617A35">
              <w:rPr>
                <w:b/>
                <w:sz w:val="16"/>
                <w:szCs w:val="20"/>
              </w:rPr>
              <w:t xml:space="preserve"> de ce patient</w:t>
            </w:r>
            <w:r w:rsidR="00267536">
              <w:rPr>
                <w:b/>
                <w:sz w:val="16"/>
                <w:szCs w:val="20"/>
              </w:rPr>
              <w:t> </w:t>
            </w:r>
            <w:r w:rsidRPr="00883E2F">
              <w:rPr>
                <w:b/>
                <w:sz w:val="16"/>
                <w:szCs w:val="20"/>
              </w:rPr>
              <w:t>?</w:t>
            </w:r>
            <w:r w:rsidR="00F57F4E">
              <w:rPr>
                <w:b/>
                <w:sz w:val="16"/>
                <w:szCs w:val="20"/>
              </w:rPr>
              <w:t xml:space="preserve"> Et comment pouvez-vous favoriser la continuité des soins</w:t>
            </w:r>
            <w:r w:rsidR="00B075AC">
              <w:rPr>
                <w:b/>
                <w:sz w:val="16"/>
                <w:szCs w:val="20"/>
              </w:rPr>
              <w:t>, le cas échéant</w:t>
            </w:r>
            <w:r w:rsidR="00267536">
              <w:rPr>
                <w:b/>
                <w:sz w:val="16"/>
                <w:szCs w:val="20"/>
              </w:rPr>
              <w:t> </w:t>
            </w:r>
            <w:r w:rsidR="00B075AC">
              <w:rPr>
                <w:b/>
                <w:sz w:val="16"/>
                <w:szCs w:val="20"/>
              </w:rPr>
              <w:t>?</w:t>
            </w:r>
          </w:p>
        </w:tc>
        <w:tc>
          <w:tcPr>
            <w:tcW w:w="6426" w:type="dxa"/>
            <w:tcBorders>
              <w:top w:val="single" w:sz="4" w:space="0" w:color="auto"/>
              <w:bottom w:val="single" w:sz="4" w:space="0" w:color="auto"/>
            </w:tcBorders>
            <w:vAlign w:val="center"/>
          </w:tcPr>
          <w:p w14:paraId="2838F9E0" w14:textId="1376015B" w:rsidR="00BD127F" w:rsidRPr="000F6768" w:rsidRDefault="005461AA" w:rsidP="00373F7F">
            <w:pPr>
              <w:spacing w:after="120"/>
              <w:rPr>
                <w:color w:val="00B050"/>
                <w:sz w:val="18"/>
              </w:rPr>
            </w:pPr>
            <w:r w:rsidRPr="00240D93">
              <w:rPr>
                <w:rFonts w:cs="Arial"/>
                <w:i/>
                <w:iCs/>
                <w:color w:val="00B050"/>
                <w:sz w:val="16"/>
                <w:szCs w:val="16"/>
              </w:rPr>
              <w:t xml:space="preserve">Décrivez comment vous avez </w:t>
            </w:r>
            <w:r>
              <w:rPr>
                <w:rFonts w:cs="Arial"/>
                <w:i/>
                <w:iCs/>
                <w:color w:val="00B050"/>
                <w:sz w:val="16"/>
                <w:szCs w:val="16"/>
              </w:rPr>
              <w:t>modulé</w:t>
            </w:r>
            <w:r w:rsidRPr="00240D93">
              <w:rPr>
                <w:rFonts w:cs="Arial"/>
                <w:i/>
                <w:iCs/>
                <w:color w:val="00B050"/>
                <w:sz w:val="16"/>
                <w:szCs w:val="16"/>
              </w:rPr>
              <w:t xml:space="preserve"> votre démarche de surveillance de la thérapie médicamenteuse </w:t>
            </w:r>
            <w:r>
              <w:rPr>
                <w:rFonts w:cs="Arial"/>
                <w:i/>
                <w:iCs/>
                <w:color w:val="00B050"/>
                <w:sz w:val="16"/>
                <w:szCs w:val="16"/>
              </w:rPr>
              <w:t>selon</w:t>
            </w:r>
            <w:r w:rsidRPr="00240D93">
              <w:rPr>
                <w:rFonts w:cs="Arial"/>
                <w:i/>
                <w:iCs/>
                <w:color w:val="00B050"/>
                <w:sz w:val="16"/>
                <w:szCs w:val="16"/>
              </w:rPr>
              <w:t xml:space="preserve"> la condition ou </w:t>
            </w:r>
            <w:r>
              <w:rPr>
                <w:rFonts w:cs="Arial"/>
                <w:i/>
                <w:iCs/>
                <w:color w:val="00B050"/>
                <w:sz w:val="16"/>
                <w:szCs w:val="16"/>
              </w:rPr>
              <w:t>les</w:t>
            </w:r>
            <w:r w:rsidRPr="00240D93">
              <w:rPr>
                <w:rFonts w:cs="Arial"/>
                <w:i/>
                <w:iCs/>
                <w:color w:val="00B050"/>
                <w:sz w:val="16"/>
                <w:szCs w:val="16"/>
              </w:rPr>
              <w:t xml:space="preserve"> besoins du patient (plus ou moins intense)</w:t>
            </w:r>
          </w:p>
        </w:tc>
      </w:tr>
      <w:tr w:rsidR="00FC5D96" w14:paraId="6BA7CAF7" w14:textId="77777777" w:rsidTr="00F06791">
        <w:tblPrEx>
          <w:tblBorders>
            <w:top w:val="none" w:sz="0" w:space="0" w:color="auto"/>
            <w:bottom w:val="none" w:sz="0" w:space="0" w:color="auto"/>
            <w:insideH w:val="none" w:sz="0" w:space="0" w:color="auto"/>
          </w:tblBorders>
        </w:tblPrEx>
        <w:tc>
          <w:tcPr>
            <w:tcW w:w="3794" w:type="dxa"/>
            <w:tcBorders>
              <w:top w:val="single" w:sz="4" w:space="0" w:color="auto"/>
              <w:bottom w:val="single" w:sz="4" w:space="0" w:color="auto"/>
            </w:tcBorders>
            <w:shd w:val="clear" w:color="auto" w:fill="D9D9D9" w:themeFill="background1" w:themeFillShade="D9"/>
            <w:vAlign w:val="center"/>
          </w:tcPr>
          <w:p w14:paraId="5EDC379B" w14:textId="69B1889D" w:rsidR="00FC5D96" w:rsidRPr="0096753D" w:rsidRDefault="0096753D" w:rsidP="000D4256">
            <w:pPr>
              <w:spacing w:after="120"/>
              <w:rPr>
                <w:sz w:val="20"/>
                <w:szCs w:val="20"/>
              </w:rPr>
            </w:pPr>
            <w:r w:rsidRPr="000D4256">
              <w:rPr>
                <w:b/>
                <w:sz w:val="16"/>
                <w:szCs w:val="20"/>
              </w:rPr>
              <w:t>En complétant ce PPCP, quels éléments de votre démarche de surveillance seraient à consolider selon vous et comment comptez-vous les développer</w:t>
            </w:r>
            <w:r w:rsidR="00267536">
              <w:rPr>
                <w:b/>
                <w:sz w:val="16"/>
                <w:szCs w:val="20"/>
              </w:rPr>
              <w:t> ?</w:t>
            </w:r>
            <w:r w:rsidRPr="000D4256">
              <w:rPr>
                <w:b/>
                <w:sz w:val="16"/>
                <w:szCs w:val="20"/>
              </w:rPr>
              <w:t xml:space="preserve"> </w:t>
            </w:r>
          </w:p>
        </w:tc>
        <w:tc>
          <w:tcPr>
            <w:tcW w:w="6426" w:type="dxa"/>
            <w:tcBorders>
              <w:top w:val="single" w:sz="4" w:space="0" w:color="auto"/>
              <w:bottom w:val="single" w:sz="4" w:space="0" w:color="auto"/>
            </w:tcBorders>
            <w:vAlign w:val="center"/>
          </w:tcPr>
          <w:p w14:paraId="414E15D1" w14:textId="191E3104" w:rsidR="00FC5D96" w:rsidRPr="000F6768" w:rsidRDefault="00FC5D96" w:rsidP="00373F7F">
            <w:pPr>
              <w:spacing w:after="120"/>
              <w:rPr>
                <w:color w:val="00B050"/>
                <w:sz w:val="18"/>
              </w:rPr>
            </w:pPr>
          </w:p>
        </w:tc>
      </w:tr>
    </w:tbl>
    <w:p w14:paraId="4209AB08" w14:textId="509068F9" w:rsidR="00BD127F" w:rsidRDefault="00BD127F" w:rsidP="00073F26">
      <w:pPr>
        <w:spacing w:before="120" w:after="120"/>
        <w:jc w:val="both"/>
        <w:rPr>
          <w:sz w:val="20"/>
          <w:szCs w:val="20"/>
        </w:rPr>
      </w:pPr>
    </w:p>
    <w:p w14:paraId="5163A453" w14:textId="76A3E0FC" w:rsidR="00FC5D96" w:rsidRDefault="00FC5D96" w:rsidP="00073F26">
      <w:pPr>
        <w:spacing w:before="120" w:after="120"/>
        <w:jc w:val="both"/>
        <w:rPr>
          <w:sz w:val="20"/>
          <w:szCs w:val="20"/>
        </w:rPr>
      </w:pPr>
    </w:p>
    <w:p w14:paraId="07FB25C7" w14:textId="53151E59" w:rsidR="00FC5D96" w:rsidRDefault="00FC5D96" w:rsidP="00073F26">
      <w:pPr>
        <w:spacing w:before="120" w:after="120"/>
        <w:jc w:val="both"/>
        <w:rPr>
          <w:sz w:val="20"/>
          <w:szCs w:val="20"/>
        </w:rPr>
      </w:pPr>
    </w:p>
    <w:p w14:paraId="6C3A13B2" w14:textId="0B128BED" w:rsidR="00006FBC" w:rsidRPr="00006FBC" w:rsidRDefault="00006FBC" w:rsidP="00006FBC">
      <w:pPr>
        <w:rPr>
          <w:sz w:val="20"/>
          <w:szCs w:val="20"/>
        </w:rPr>
      </w:pPr>
    </w:p>
    <w:p w14:paraId="618ECB1A" w14:textId="3E1293A4" w:rsidR="00006FBC" w:rsidRPr="00006FBC" w:rsidRDefault="00006FBC" w:rsidP="00006FBC">
      <w:pPr>
        <w:rPr>
          <w:sz w:val="20"/>
          <w:szCs w:val="20"/>
        </w:rPr>
      </w:pPr>
    </w:p>
    <w:p w14:paraId="69B6C355" w14:textId="23707C08" w:rsidR="00006FBC" w:rsidRPr="00006FBC" w:rsidRDefault="00006FBC" w:rsidP="00006FBC">
      <w:pPr>
        <w:rPr>
          <w:sz w:val="20"/>
          <w:szCs w:val="20"/>
        </w:rPr>
      </w:pPr>
    </w:p>
    <w:p w14:paraId="2D5304D1" w14:textId="64EC8B75" w:rsidR="00006FBC" w:rsidRPr="00006FBC" w:rsidRDefault="00006FBC" w:rsidP="00006FBC">
      <w:pPr>
        <w:tabs>
          <w:tab w:val="left" w:pos="10005"/>
        </w:tabs>
        <w:rPr>
          <w:sz w:val="20"/>
          <w:szCs w:val="20"/>
        </w:rPr>
      </w:pPr>
      <w:r>
        <w:rPr>
          <w:sz w:val="20"/>
          <w:szCs w:val="20"/>
        </w:rPr>
        <w:tab/>
      </w:r>
    </w:p>
    <w:sectPr w:rsidR="00006FBC" w:rsidRPr="00006FBC" w:rsidSect="00F0679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0BC99" w14:textId="77777777" w:rsidR="00973FA9" w:rsidRDefault="00973FA9" w:rsidP="00545AB1">
      <w:r>
        <w:separator/>
      </w:r>
    </w:p>
  </w:endnote>
  <w:endnote w:type="continuationSeparator" w:id="0">
    <w:p w14:paraId="1001A375" w14:textId="77777777" w:rsidR="00973FA9" w:rsidRDefault="00973FA9" w:rsidP="0054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06382" w14:textId="77777777" w:rsidR="00267536" w:rsidRDefault="002675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3F39F" w14:textId="5D005CE0" w:rsidR="000C4114" w:rsidRPr="00EC07CB" w:rsidRDefault="00EC07CB" w:rsidP="00EC07CB">
    <w:pPr>
      <w:pStyle w:val="Pieddepage"/>
      <w:jc w:val="right"/>
      <w:rPr>
        <w:sz w:val="12"/>
        <w:szCs w:val="12"/>
      </w:rPr>
    </w:pPr>
    <w:r>
      <w:rPr>
        <w:sz w:val="12"/>
        <w:szCs w:val="12"/>
      </w:rPr>
      <w:t xml:space="preserve"> </w:t>
    </w:r>
    <w:r w:rsidRPr="00EC07CB">
      <w:rPr>
        <w:sz w:val="12"/>
        <w:szCs w:val="12"/>
      </w:rPr>
      <w:t>2020-</w:t>
    </w:r>
    <w:r w:rsidR="00F14DC0">
      <w:rPr>
        <w:sz w:val="12"/>
        <w:szCs w:val="12"/>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8C9AF" w14:textId="77777777" w:rsidR="00267536" w:rsidRDefault="002675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0AFA5" w14:textId="77777777" w:rsidR="00973FA9" w:rsidRDefault="00973FA9" w:rsidP="00545AB1">
      <w:r>
        <w:separator/>
      </w:r>
    </w:p>
  </w:footnote>
  <w:footnote w:type="continuationSeparator" w:id="0">
    <w:p w14:paraId="7A7D0DA6" w14:textId="77777777" w:rsidR="00973FA9" w:rsidRDefault="00973FA9" w:rsidP="0054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08018" w14:textId="77777777" w:rsidR="00267536" w:rsidRDefault="002675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9ED1" w14:textId="77777777" w:rsidR="00267536" w:rsidRDefault="0026753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E096D" w14:textId="77777777" w:rsidR="00267536" w:rsidRDefault="002675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07B"/>
    <w:multiLevelType w:val="hybridMultilevel"/>
    <w:tmpl w:val="A816FACA"/>
    <w:lvl w:ilvl="0" w:tplc="0C0C0001">
      <w:start w:val="1"/>
      <w:numFmt w:val="bullet"/>
      <w:lvlText w:val=""/>
      <w:lvlJc w:val="left"/>
      <w:pPr>
        <w:tabs>
          <w:tab w:val="num" w:pos="360"/>
        </w:tabs>
        <w:ind w:left="360" w:hanging="360"/>
      </w:pPr>
      <w:rPr>
        <w:rFonts w:ascii="Symbol" w:hAnsi="Symbol" w:cs="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cs="Wingdings" w:hint="default"/>
      </w:rPr>
    </w:lvl>
    <w:lvl w:ilvl="3" w:tplc="0C0C0001" w:tentative="1">
      <w:start w:val="1"/>
      <w:numFmt w:val="bullet"/>
      <w:lvlText w:val=""/>
      <w:lvlJc w:val="left"/>
      <w:pPr>
        <w:ind w:left="2520" w:hanging="360"/>
      </w:pPr>
      <w:rPr>
        <w:rFonts w:ascii="Symbol" w:hAnsi="Symbol" w:cs="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cs="Wingdings" w:hint="default"/>
      </w:rPr>
    </w:lvl>
    <w:lvl w:ilvl="6" w:tplc="0C0C0001" w:tentative="1">
      <w:start w:val="1"/>
      <w:numFmt w:val="bullet"/>
      <w:lvlText w:val=""/>
      <w:lvlJc w:val="left"/>
      <w:pPr>
        <w:ind w:left="4680" w:hanging="360"/>
      </w:pPr>
      <w:rPr>
        <w:rFonts w:ascii="Symbol" w:hAnsi="Symbol" w:cs="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81A603E"/>
    <w:multiLevelType w:val="hybridMultilevel"/>
    <w:tmpl w:val="1B9CAC9E"/>
    <w:lvl w:ilvl="0" w:tplc="B25AAD3A">
      <w:start w:val="1"/>
      <w:numFmt w:val="bullet"/>
      <w:pStyle w:val="puce3"/>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1F094282"/>
    <w:multiLevelType w:val="hybridMultilevel"/>
    <w:tmpl w:val="4B9AE0C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2F1876C7"/>
    <w:multiLevelType w:val="hybridMultilevel"/>
    <w:tmpl w:val="EA601356"/>
    <w:lvl w:ilvl="0" w:tplc="0DE68360">
      <w:start w:val="1"/>
      <w:numFmt w:val="bullet"/>
      <w:pStyle w:val="Puce2"/>
      <w:lvlText w:val="-"/>
      <w:lvlJc w:val="left"/>
      <w:pPr>
        <w:ind w:left="720" w:hanging="360"/>
      </w:pPr>
      <w:rPr>
        <w:rFonts w:ascii="Arial Narrow" w:hAnsi="Arial Narro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ED113E2"/>
    <w:multiLevelType w:val="hybridMultilevel"/>
    <w:tmpl w:val="D5A2622A"/>
    <w:lvl w:ilvl="0" w:tplc="0C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8771B0"/>
    <w:multiLevelType w:val="hybridMultilevel"/>
    <w:tmpl w:val="9F44A1D2"/>
    <w:lvl w:ilvl="0" w:tplc="0C0C0001">
      <w:start w:val="1"/>
      <w:numFmt w:val="bullet"/>
      <w:lvlText w:val=""/>
      <w:lvlJc w:val="left"/>
      <w:pPr>
        <w:ind w:left="360" w:hanging="360"/>
      </w:pPr>
      <w:rPr>
        <w:rFonts w:ascii="Symbol" w:hAnsi="Symbol" w:cs="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cs="Wingdings" w:hint="default"/>
      </w:rPr>
    </w:lvl>
    <w:lvl w:ilvl="3" w:tplc="0C0C0001" w:tentative="1">
      <w:start w:val="1"/>
      <w:numFmt w:val="bullet"/>
      <w:lvlText w:val=""/>
      <w:lvlJc w:val="left"/>
      <w:pPr>
        <w:ind w:left="2520" w:hanging="360"/>
      </w:pPr>
      <w:rPr>
        <w:rFonts w:ascii="Symbol" w:hAnsi="Symbol" w:cs="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cs="Wingdings" w:hint="default"/>
      </w:rPr>
    </w:lvl>
    <w:lvl w:ilvl="6" w:tplc="0C0C0001" w:tentative="1">
      <w:start w:val="1"/>
      <w:numFmt w:val="bullet"/>
      <w:lvlText w:val=""/>
      <w:lvlJc w:val="left"/>
      <w:pPr>
        <w:ind w:left="4680" w:hanging="360"/>
      </w:pPr>
      <w:rPr>
        <w:rFonts w:ascii="Symbol" w:hAnsi="Symbol" w:cs="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50645631"/>
    <w:multiLevelType w:val="hybridMultilevel"/>
    <w:tmpl w:val="C7A48CC0"/>
    <w:lvl w:ilvl="0" w:tplc="4142EA72">
      <w:start w:val="1"/>
      <w:numFmt w:val="bullet"/>
      <w:pStyle w:val="Puce1"/>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57B57F80"/>
    <w:multiLevelType w:val="hybridMultilevel"/>
    <w:tmpl w:val="5F7A2C62"/>
    <w:lvl w:ilvl="0" w:tplc="0C0C0001">
      <w:start w:val="1"/>
      <w:numFmt w:val="bullet"/>
      <w:lvlText w:val=""/>
      <w:lvlJc w:val="left"/>
      <w:pPr>
        <w:ind w:left="360" w:hanging="360"/>
      </w:pPr>
      <w:rPr>
        <w:rFonts w:ascii="Symbol" w:hAnsi="Symbol" w:cs="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cs="Wingdings" w:hint="default"/>
      </w:rPr>
    </w:lvl>
    <w:lvl w:ilvl="3" w:tplc="0C0C0001" w:tentative="1">
      <w:start w:val="1"/>
      <w:numFmt w:val="bullet"/>
      <w:lvlText w:val=""/>
      <w:lvlJc w:val="left"/>
      <w:pPr>
        <w:ind w:left="2520" w:hanging="360"/>
      </w:pPr>
      <w:rPr>
        <w:rFonts w:ascii="Symbol" w:hAnsi="Symbol" w:cs="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cs="Wingdings" w:hint="default"/>
      </w:rPr>
    </w:lvl>
    <w:lvl w:ilvl="6" w:tplc="0C0C0001" w:tentative="1">
      <w:start w:val="1"/>
      <w:numFmt w:val="bullet"/>
      <w:lvlText w:val=""/>
      <w:lvlJc w:val="left"/>
      <w:pPr>
        <w:ind w:left="4680" w:hanging="360"/>
      </w:pPr>
      <w:rPr>
        <w:rFonts w:ascii="Symbol" w:hAnsi="Symbol" w:cs="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606C60D3"/>
    <w:multiLevelType w:val="multilevel"/>
    <w:tmpl w:val="D2F0BCB2"/>
    <w:lvl w:ilvl="0">
      <w:start w:val="1"/>
      <w:numFmt w:val="decimal"/>
      <w:pStyle w:val="Listecontinue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875F37"/>
    <w:multiLevelType w:val="hybridMultilevel"/>
    <w:tmpl w:val="ADE250BA"/>
    <w:lvl w:ilvl="0" w:tplc="E85210B0">
      <w:start w:val="1"/>
      <w:numFmt w:val="decimal"/>
      <w:pStyle w:val="Listenumrote"/>
      <w:lvlText w:val="%1."/>
      <w:lvlJc w:val="left"/>
      <w:pPr>
        <w:ind w:left="36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
  </w:num>
  <w:num w:numId="5">
    <w:abstractNumId w:val="9"/>
  </w:num>
  <w:num w:numId="6">
    <w:abstractNumId w:val="0"/>
  </w:num>
  <w:num w:numId="7">
    <w:abstractNumId w:val="5"/>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05"/>
    <w:rsid w:val="00006FBC"/>
    <w:rsid w:val="000143FD"/>
    <w:rsid w:val="000214F3"/>
    <w:rsid w:val="00021CE3"/>
    <w:rsid w:val="00030595"/>
    <w:rsid w:val="0003519D"/>
    <w:rsid w:val="00036E20"/>
    <w:rsid w:val="00060BB1"/>
    <w:rsid w:val="000660DF"/>
    <w:rsid w:val="00067550"/>
    <w:rsid w:val="00073F26"/>
    <w:rsid w:val="00074793"/>
    <w:rsid w:val="00090EA1"/>
    <w:rsid w:val="000A5C4E"/>
    <w:rsid w:val="000B52B2"/>
    <w:rsid w:val="000C4114"/>
    <w:rsid w:val="000D4256"/>
    <w:rsid w:val="000D7955"/>
    <w:rsid w:val="000E0E91"/>
    <w:rsid w:val="000F3454"/>
    <w:rsid w:val="000F6768"/>
    <w:rsid w:val="00107771"/>
    <w:rsid w:val="0012299B"/>
    <w:rsid w:val="00130739"/>
    <w:rsid w:val="00132245"/>
    <w:rsid w:val="00136B41"/>
    <w:rsid w:val="001427C3"/>
    <w:rsid w:val="00173203"/>
    <w:rsid w:val="00183AFF"/>
    <w:rsid w:val="0019250F"/>
    <w:rsid w:val="001A021E"/>
    <w:rsid w:val="001B47C4"/>
    <w:rsid w:val="001C3E05"/>
    <w:rsid w:val="001D0D82"/>
    <w:rsid w:val="001D6D90"/>
    <w:rsid w:val="001F30C1"/>
    <w:rsid w:val="00201103"/>
    <w:rsid w:val="00205602"/>
    <w:rsid w:val="002168F0"/>
    <w:rsid w:val="00237A88"/>
    <w:rsid w:val="00240D93"/>
    <w:rsid w:val="002637AC"/>
    <w:rsid w:val="00267536"/>
    <w:rsid w:val="00271FCC"/>
    <w:rsid w:val="00277D19"/>
    <w:rsid w:val="00282750"/>
    <w:rsid w:val="002A0B76"/>
    <w:rsid w:val="002A327C"/>
    <w:rsid w:val="002B1AC3"/>
    <w:rsid w:val="002B26DE"/>
    <w:rsid w:val="002B5117"/>
    <w:rsid w:val="002C291A"/>
    <w:rsid w:val="002C31A7"/>
    <w:rsid w:val="002C416E"/>
    <w:rsid w:val="002F1903"/>
    <w:rsid w:val="002F4197"/>
    <w:rsid w:val="003022B9"/>
    <w:rsid w:val="00324C63"/>
    <w:rsid w:val="00342FDA"/>
    <w:rsid w:val="00357E2C"/>
    <w:rsid w:val="00361319"/>
    <w:rsid w:val="003614FF"/>
    <w:rsid w:val="00373F7F"/>
    <w:rsid w:val="00376160"/>
    <w:rsid w:val="00394D35"/>
    <w:rsid w:val="003A1E61"/>
    <w:rsid w:val="003A23C3"/>
    <w:rsid w:val="003A4B9E"/>
    <w:rsid w:val="003C21AF"/>
    <w:rsid w:val="003C7527"/>
    <w:rsid w:val="003D4E04"/>
    <w:rsid w:val="003D5877"/>
    <w:rsid w:val="003E7C4D"/>
    <w:rsid w:val="003F04E2"/>
    <w:rsid w:val="003F7F41"/>
    <w:rsid w:val="00413C46"/>
    <w:rsid w:val="004149E3"/>
    <w:rsid w:val="004167AC"/>
    <w:rsid w:val="00416F9A"/>
    <w:rsid w:val="00430AB2"/>
    <w:rsid w:val="004322EA"/>
    <w:rsid w:val="00436EAA"/>
    <w:rsid w:val="0044102D"/>
    <w:rsid w:val="0044215F"/>
    <w:rsid w:val="0044729E"/>
    <w:rsid w:val="00453EE9"/>
    <w:rsid w:val="00463803"/>
    <w:rsid w:val="00495828"/>
    <w:rsid w:val="004A21B4"/>
    <w:rsid w:val="004B6C84"/>
    <w:rsid w:val="004C3781"/>
    <w:rsid w:val="004C65CB"/>
    <w:rsid w:val="004D08CD"/>
    <w:rsid w:val="004D0A63"/>
    <w:rsid w:val="004E19EA"/>
    <w:rsid w:val="004E798F"/>
    <w:rsid w:val="004E7ACE"/>
    <w:rsid w:val="004F0C85"/>
    <w:rsid w:val="004F1B1F"/>
    <w:rsid w:val="00501DB8"/>
    <w:rsid w:val="00505512"/>
    <w:rsid w:val="005113D8"/>
    <w:rsid w:val="0051591E"/>
    <w:rsid w:val="005361B6"/>
    <w:rsid w:val="00545AB1"/>
    <w:rsid w:val="005461AA"/>
    <w:rsid w:val="005536F1"/>
    <w:rsid w:val="0055396F"/>
    <w:rsid w:val="00554457"/>
    <w:rsid w:val="0055791E"/>
    <w:rsid w:val="00563C9A"/>
    <w:rsid w:val="00583343"/>
    <w:rsid w:val="005A5C38"/>
    <w:rsid w:val="005C13FC"/>
    <w:rsid w:val="005C331D"/>
    <w:rsid w:val="005D0769"/>
    <w:rsid w:val="005E3540"/>
    <w:rsid w:val="00606E70"/>
    <w:rsid w:val="00614293"/>
    <w:rsid w:val="00617A35"/>
    <w:rsid w:val="006254A3"/>
    <w:rsid w:val="00633BC2"/>
    <w:rsid w:val="00634B30"/>
    <w:rsid w:val="00640787"/>
    <w:rsid w:val="00645395"/>
    <w:rsid w:val="006562DA"/>
    <w:rsid w:val="00661605"/>
    <w:rsid w:val="006655F4"/>
    <w:rsid w:val="00667603"/>
    <w:rsid w:val="0067530F"/>
    <w:rsid w:val="00675846"/>
    <w:rsid w:val="00686A0E"/>
    <w:rsid w:val="006970FA"/>
    <w:rsid w:val="006A3062"/>
    <w:rsid w:val="006A6779"/>
    <w:rsid w:val="006C5A58"/>
    <w:rsid w:val="006D2522"/>
    <w:rsid w:val="006D6ABF"/>
    <w:rsid w:val="00700C1C"/>
    <w:rsid w:val="00716BFB"/>
    <w:rsid w:val="00725F1E"/>
    <w:rsid w:val="007325CB"/>
    <w:rsid w:val="00732621"/>
    <w:rsid w:val="0073545B"/>
    <w:rsid w:val="00737127"/>
    <w:rsid w:val="00745387"/>
    <w:rsid w:val="007457ED"/>
    <w:rsid w:val="00745BD7"/>
    <w:rsid w:val="00750778"/>
    <w:rsid w:val="00775463"/>
    <w:rsid w:val="00787D5F"/>
    <w:rsid w:val="007B71E3"/>
    <w:rsid w:val="007C1C00"/>
    <w:rsid w:val="007D107A"/>
    <w:rsid w:val="007D486B"/>
    <w:rsid w:val="007E1EBC"/>
    <w:rsid w:val="008011A0"/>
    <w:rsid w:val="008014F4"/>
    <w:rsid w:val="0080200A"/>
    <w:rsid w:val="00817515"/>
    <w:rsid w:val="00830E73"/>
    <w:rsid w:val="00855FB0"/>
    <w:rsid w:val="00872AAC"/>
    <w:rsid w:val="0088268B"/>
    <w:rsid w:val="00883E2F"/>
    <w:rsid w:val="0088518A"/>
    <w:rsid w:val="00887C99"/>
    <w:rsid w:val="00890262"/>
    <w:rsid w:val="008943AE"/>
    <w:rsid w:val="00897AF0"/>
    <w:rsid w:val="008B01D0"/>
    <w:rsid w:val="008C33CF"/>
    <w:rsid w:val="008E173C"/>
    <w:rsid w:val="008E297D"/>
    <w:rsid w:val="008E423F"/>
    <w:rsid w:val="008F7214"/>
    <w:rsid w:val="008F72C0"/>
    <w:rsid w:val="009019DD"/>
    <w:rsid w:val="009153EF"/>
    <w:rsid w:val="009247E1"/>
    <w:rsid w:val="0094349D"/>
    <w:rsid w:val="0094489F"/>
    <w:rsid w:val="009478AF"/>
    <w:rsid w:val="00950962"/>
    <w:rsid w:val="009547F5"/>
    <w:rsid w:val="00956E8C"/>
    <w:rsid w:val="0096551F"/>
    <w:rsid w:val="00966115"/>
    <w:rsid w:val="0096753D"/>
    <w:rsid w:val="009711FE"/>
    <w:rsid w:val="00973971"/>
    <w:rsid w:val="00973FA9"/>
    <w:rsid w:val="00975A83"/>
    <w:rsid w:val="00980360"/>
    <w:rsid w:val="009842C4"/>
    <w:rsid w:val="00991A90"/>
    <w:rsid w:val="009955A3"/>
    <w:rsid w:val="009B4CA1"/>
    <w:rsid w:val="009B4E55"/>
    <w:rsid w:val="009C0A7C"/>
    <w:rsid w:val="009C65BC"/>
    <w:rsid w:val="009D1BE9"/>
    <w:rsid w:val="009D6A4E"/>
    <w:rsid w:val="009D6FC7"/>
    <w:rsid w:val="00A1215F"/>
    <w:rsid w:val="00A22F2C"/>
    <w:rsid w:val="00A43A5F"/>
    <w:rsid w:val="00A442DC"/>
    <w:rsid w:val="00A45735"/>
    <w:rsid w:val="00A55108"/>
    <w:rsid w:val="00A66592"/>
    <w:rsid w:val="00A676DF"/>
    <w:rsid w:val="00A726FA"/>
    <w:rsid w:val="00A7602D"/>
    <w:rsid w:val="00A826CD"/>
    <w:rsid w:val="00A851C4"/>
    <w:rsid w:val="00A85D91"/>
    <w:rsid w:val="00A930DF"/>
    <w:rsid w:val="00A94F8C"/>
    <w:rsid w:val="00A95D9A"/>
    <w:rsid w:val="00AA2829"/>
    <w:rsid w:val="00AB341D"/>
    <w:rsid w:val="00AB477E"/>
    <w:rsid w:val="00AC1285"/>
    <w:rsid w:val="00AC5309"/>
    <w:rsid w:val="00AD1689"/>
    <w:rsid w:val="00AD7797"/>
    <w:rsid w:val="00AE691E"/>
    <w:rsid w:val="00AF199E"/>
    <w:rsid w:val="00B075AC"/>
    <w:rsid w:val="00B1050A"/>
    <w:rsid w:val="00B122E9"/>
    <w:rsid w:val="00B13A8F"/>
    <w:rsid w:val="00B20B51"/>
    <w:rsid w:val="00B31432"/>
    <w:rsid w:val="00B46603"/>
    <w:rsid w:val="00B53269"/>
    <w:rsid w:val="00B546FD"/>
    <w:rsid w:val="00B606C1"/>
    <w:rsid w:val="00B6512C"/>
    <w:rsid w:val="00B71A40"/>
    <w:rsid w:val="00B71B77"/>
    <w:rsid w:val="00B845E3"/>
    <w:rsid w:val="00B854D3"/>
    <w:rsid w:val="00B9309D"/>
    <w:rsid w:val="00BA76CF"/>
    <w:rsid w:val="00BB161A"/>
    <w:rsid w:val="00BB7D78"/>
    <w:rsid w:val="00BC2EFE"/>
    <w:rsid w:val="00BD127F"/>
    <w:rsid w:val="00BE1304"/>
    <w:rsid w:val="00BE3285"/>
    <w:rsid w:val="00BE7D53"/>
    <w:rsid w:val="00BF770C"/>
    <w:rsid w:val="00C138C9"/>
    <w:rsid w:val="00C13ED2"/>
    <w:rsid w:val="00C14CB1"/>
    <w:rsid w:val="00C16030"/>
    <w:rsid w:val="00C35B11"/>
    <w:rsid w:val="00C42B30"/>
    <w:rsid w:val="00C47C25"/>
    <w:rsid w:val="00C5407B"/>
    <w:rsid w:val="00C56F4A"/>
    <w:rsid w:val="00C643A9"/>
    <w:rsid w:val="00C768F4"/>
    <w:rsid w:val="00C912C5"/>
    <w:rsid w:val="00C96AF4"/>
    <w:rsid w:val="00CA3032"/>
    <w:rsid w:val="00CB0945"/>
    <w:rsid w:val="00CB1E20"/>
    <w:rsid w:val="00CC052F"/>
    <w:rsid w:val="00CC2397"/>
    <w:rsid w:val="00CC266C"/>
    <w:rsid w:val="00CD5FAD"/>
    <w:rsid w:val="00CE09BB"/>
    <w:rsid w:val="00CF56F1"/>
    <w:rsid w:val="00D00ED5"/>
    <w:rsid w:val="00D0425F"/>
    <w:rsid w:val="00D0429D"/>
    <w:rsid w:val="00D22BEC"/>
    <w:rsid w:val="00D42C52"/>
    <w:rsid w:val="00D439C0"/>
    <w:rsid w:val="00D501C7"/>
    <w:rsid w:val="00D5772C"/>
    <w:rsid w:val="00D66A83"/>
    <w:rsid w:val="00D759DF"/>
    <w:rsid w:val="00D90B6E"/>
    <w:rsid w:val="00D93E54"/>
    <w:rsid w:val="00DD3EB2"/>
    <w:rsid w:val="00DF51A3"/>
    <w:rsid w:val="00DF7150"/>
    <w:rsid w:val="00E02BE5"/>
    <w:rsid w:val="00E07490"/>
    <w:rsid w:val="00E2703D"/>
    <w:rsid w:val="00E357B0"/>
    <w:rsid w:val="00E47D34"/>
    <w:rsid w:val="00E56556"/>
    <w:rsid w:val="00E87283"/>
    <w:rsid w:val="00EA359B"/>
    <w:rsid w:val="00EB032C"/>
    <w:rsid w:val="00EB3932"/>
    <w:rsid w:val="00EC07CB"/>
    <w:rsid w:val="00ED0771"/>
    <w:rsid w:val="00ED5C47"/>
    <w:rsid w:val="00ED614E"/>
    <w:rsid w:val="00EE3DE2"/>
    <w:rsid w:val="00EE4CC8"/>
    <w:rsid w:val="00EF4839"/>
    <w:rsid w:val="00EF6AFE"/>
    <w:rsid w:val="00EF7F0F"/>
    <w:rsid w:val="00F023F8"/>
    <w:rsid w:val="00F05E52"/>
    <w:rsid w:val="00F06791"/>
    <w:rsid w:val="00F128CA"/>
    <w:rsid w:val="00F12C52"/>
    <w:rsid w:val="00F14DC0"/>
    <w:rsid w:val="00F15D43"/>
    <w:rsid w:val="00F24C52"/>
    <w:rsid w:val="00F316A6"/>
    <w:rsid w:val="00F3525E"/>
    <w:rsid w:val="00F420D5"/>
    <w:rsid w:val="00F51168"/>
    <w:rsid w:val="00F57F4E"/>
    <w:rsid w:val="00F67999"/>
    <w:rsid w:val="00F67ADF"/>
    <w:rsid w:val="00F72124"/>
    <w:rsid w:val="00F87E0C"/>
    <w:rsid w:val="00F94E21"/>
    <w:rsid w:val="00F954AE"/>
    <w:rsid w:val="00FA0756"/>
    <w:rsid w:val="00FA4604"/>
    <w:rsid w:val="00FA5945"/>
    <w:rsid w:val="00FB0989"/>
    <w:rsid w:val="00FB1B0B"/>
    <w:rsid w:val="00FC0D3E"/>
    <w:rsid w:val="00FC1CA9"/>
    <w:rsid w:val="00FC58AB"/>
    <w:rsid w:val="00FC5D96"/>
    <w:rsid w:val="00FC7EE0"/>
    <w:rsid w:val="00FD1BC5"/>
    <w:rsid w:val="00FF0748"/>
    <w:rsid w:val="00FF5C39"/>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8BC5F3"/>
  <w15:docId w15:val="{72D5FB38-6A68-4BE0-9159-44CDEFAC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40"/>
    <w:pPr>
      <w:spacing w:after="0" w:line="240" w:lineRule="auto"/>
    </w:pPr>
    <w:rPr>
      <w:rFonts w:ascii="Arial" w:hAnsi="Arial"/>
      <w:color w:val="595959" w:themeColor="text1" w:themeTint="A6"/>
      <w:sz w:val="17"/>
    </w:rPr>
  </w:style>
  <w:style w:type="paragraph" w:styleId="Titre1">
    <w:name w:val="heading 1"/>
    <w:basedOn w:val="Normal"/>
    <w:next w:val="Normal"/>
    <w:link w:val="Titre1Car"/>
    <w:uiPriority w:val="9"/>
    <w:qFormat/>
    <w:rsid w:val="003C7527"/>
    <w:pPr>
      <w:keepNext/>
      <w:keepLines/>
      <w:spacing w:before="480"/>
      <w:jc w:val="center"/>
      <w:outlineLvl w:val="0"/>
    </w:pPr>
    <w:rPr>
      <w:rFonts w:eastAsiaTheme="majorEastAsia" w:cstheme="majorBidi"/>
      <w:b/>
      <w:bCs/>
      <w:caps/>
      <w:sz w:val="24"/>
      <w:szCs w:val="28"/>
    </w:rPr>
  </w:style>
  <w:style w:type="paragraph" w:styleId="Titre2">
    <w:name w:val="heading 2"/>
    <w:basedOn w:val="Normal"/>
    <w:next w:val="Normal"/>
    <w:link w:val="Titre2Car"/>
    <w:uiPriority w:val="9"/>
    <w:unhideWhenUsed/>
    <w:qFormat/>
    <w:rsid w:val="00F316A6"/>
    <w:pPr>
      <w:keepNext/>
      <w:keepLines/>
      <w:spacing w:before="200"/>
      <w:outlineLvl w:val="1"/>
    </w:pPr>
    <w:rPr>
      <w:rFonts w:eastAsiaTheme="majorEastAsia" w:cstheme="majorBidi"/>
      <w:bCs/>
      <w:smallCaps/>
      <w:szCs w:val="26"/>
    </w:rPr>
  </w:style>
  <w:style w:type="paragraph" w:styleId="Titre3">
    <w:name w:val="heading 3"/>
    <w:basedOn w:val="Normal"/>
    <w:next w:val="Normal"/>
    <w:link w:val="Titre3Car"/>
    <w:uiPriority w:val="9"/>
    <w:unhideWhenUsed/>
    <w:qFormat/>
    <w:rsid w:val="0012299B"/>
    <w:pPr>
      <w:keepNext/>
      <w:keepLines/>
      <w:spacing w:before="200"/>
      <w:outlineLvl w:val="2"/>
    </w:pPr>
    <w:rPr>
      <w:rFonts w:eastAsiaTheme="majorEastAsia" w:cstheme="majorBidi"/>
      <w:b/>
      <w:bCs/>
    </w:rPr>
  </w:style>
  <w:style w:type="paragraph" w:styleId="Titre4">
    <w:name w:val="heading 4"/>
    <w:basedOn w:val="Normal"/>
    <w:next w:val="Normal"/>
    <w:link w:val="Titre4Car"/>
    <w:uiPriority w:val="9"/>
    <w:unhideWhenUsed/>
    <w:rsid w:val="0012299B"/>
    <w:pPr>
      <w:keepNext/>
      <w:keepLines/>
      <w:spacing w:before="200"/>
      <w:outlineLvl w:val="3"/>
    </w:pPr>
    <w:rPr>
      <w:rFonts w:eastAsiaTheme="majorEastAsia" w:cstheme="majorBidi"/>
      <w:b/>
      <w:bCs/>
      <w:iCs/>
      <w:caps/>
    </w:rPr>
  </w:style>
  <w:style w:type="paragraph" w:styleId="Titre5">
    <w:name w:val="heading 5"/>
    <w:basedOn w:val="Normal"/>
    <w:next w:val="Normal"/>
    <w:link w:val="Titre5Car"/>
    <w:uiPriority w:val="9"/>
    <w:unhideWhenUsed/>
    <w:qFormat/>
    <w:rsid w:val="009C65BC"/>
    <w:pPr>
      <w:keepNext/>
      <w:keepLines/>
      <w:spacing w:before="200"/>
      <w:jc w:val="center"/>
      <w:outlineLvl w:val="4"/>
    </w:pPr>
    <w:rPr>
      <w:rFonts w:eastAsiaTheme="majorEastAsia" w:cstheme="majorBidi"/>
      <w:b/>
      <w:caps/>
      <w:sz w:val="28"/>
    </w:rPr>
  </w:style>
  <w:style w:type="paragraph" w:styleId="Titre6">
    <w:name w:val="heading 6"/>
    <w:basedOn w:val="Normal"/>
    <w:next w:val="Normal"/>
    <w:link w:val="Titre6Car"/>
    <w:uiPriority w:val="9"/>
    <w:unhideWhenUsed/>
    <w:qFormat/>
    <w:rsid w:val="00E47D34"/>
    <w:pPr>
      <w:keepNext/>
      <w:keepLines/>
      <w:spacing w:before="200"/>
      <w:outlineLvl w:val="5"/>
    </w:pPr>
    <w:rPr>
      <w:rFonts w:eastAsiaTheme="majorEastAsia" w:cstheme="majorBidi"/>
      <w:i/>
      <w:iCs/>
      <w:color w:val="243F60" w:themeColor="accent1" w:themeShade="7F"/>
    </w:rPr>
  </w:style>
  <w:style w:type="paragraph" w:styleId="Titre7">
    <w:name w:val="heading 7"/>
    <w:basedOn w:val="Normal"/>
    <w:next w:val="Normal"/>
    <w:link w:val="Titre7Car"/>
    <w:uiPriority w:val="9"/>
    <w:semiHidden/>
    <w:unhideWhenUsed/>
    <w:qFormat/>
    <w:rsid w:val="00E47D34"/>
    <w:pPr>
      <w:keepNext/>
      <w:keepLines/>
      <w:spacing w:before="200"/>
      <w:outlineLvl w:val="6"/>
    </w:pPr>
    <w:rPr>
      <w:rFonts w:eastAsiaTheme="majorEastAsia" w:cstheme="majorBidi"/>
      <w:b/>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7527"/>
    <w:rPr>
      <w:rFonts w:ascii="Arial Narrow" w:eastAsiaTheme="majorEastAsia" w:hAnsi="Arial Narrow" w:cstheme="majorBidi"/>
      <w:b/>
      <w:bCs/>
      <w:caps/>
      <w:sz w:val="24"/>
      <w:szCs w:val="28"/>
    </w:rPr>
  </w:style>
  <w:style w:type="character" w:customStyle="1" w:styleId="Titre2Car">
    <w:name w:val="Titre 2 Car"/>
    <w:basedOn w:val="Policepardfaut"/>
    <w:link w:val="Titre2"/>
    <w:uiPriority w:val="9"/>
    <w:rsid w:val="00F316A6"/>
    <w:rPr>
      <w:rFonts w:ascii="Arial Narrow" w:eastAsiaTheme="majorEastAsia" w:hAnsi="Arial Narrow" w:cstheme="majorBidi"/>
      <w:b/>
      <w:bCs/>
      <w:szCs w:val="26"/>
    </w:rPr>
  </w:style>
  <w:style w:type="paragraph" w:styleId="Titre">
    <w:name w:val="Title"/>
    <w:basedOn w:val="Normal"/>
    <w:next w:val="Normal"/>
    <w:link w:val="TitreCar"/>
    <w:uiPriority w:val="10"/>
    <w:qFormat/>
    <w:rsid w:val="00E47D34"/>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47D34"/>
    <w:rPr>
      <w:rFonts w:ascii="Arial Narrow" w:eastAsiaTheme="majorEastAsia" w:hAnsi="Arial Narrow" w:cstheme="majorBidi"/>
      <w:color w:val="17365D" w:themeColor="text2" w:themeShade="BF"/>
      <w:spacing w:val="5"/>
      <w:kern w:val="28"/>
      <w:sz w:val="52"/>
      <w:szCs w:val="52"/>
    </w:rPr>
  </w:style>
  <w:style w:type="character" w:styleId="Accentuationintense">
    <w:name w:val="Intense Emphasis"/>
    <w:basedOn w:val="Policepardfaut"/>
    <w:uiPriority w:val="21"/>
    <w:qFormat/>
    <w:rsid w:val="00A66592"/>
    <w:rPr>
      <w:b/>
      <w:bCs/>
      <w:i/>
      <w:iCs/>
      <w:color w:val="4F81BD" w:themeColor="accent1"/>
    </w:rPr>
  </w:style>
  <w:style w:type="paragraph" w:styleId="Paragraphedeliste">
    <w:name w:val="List Paragraph"/>
    <w:basedOn w:val="Normal"/>
    <w:uiPriority w:val="99"/>
    <w:qFormat/>
    <w:rsid w:val="00A66592"/>
    <w:pPr>
      <w:ind w:left="720"/>
      <w:contextualSpacing/>
    </w:pPr>
  </w:style>
  <w:style w:type="paragraph" w:customStyle="1" w:styleId="Listenumrote">
    <w:name w:val="Liste numérotée"/>
    <w:basedOn w:val="Paragraphedeliste"/>
    <w:qFormat/>
    <w:rsid w:val="00E47D34"/>
    <w:pPr>
      <w:numPr>
        <w:numId w:val="5"/>
      </w:numPr>
      <w:spacing w:before="40" w:after="40"/>
    </w:pPr>
  </w:style>
  <w:style w:type="paragraph" w:customStyle="1" w:styleId="Listecontinue1">
    <w:name w:val="Liste continue 1"/>
    <w:basedOn w:val="Listenumrote"/>
    <w:qFormat/>
    <w:rsid w:val="00F316A6"/>
    <w:pPr>
      <w:numPr>
        <w:numId w:val="1"/>
      </w:numPr>
    </w:pPr>
  </w:style>
  <w:style w:type="paragraph" w:customStyle="1" w:styleId="Puce1">
    <w:name w:val="Puce 1"/>
    <w:basedOn w:val="Listecontinue1"/>
    <w:qFormat/>
    <w:rsid w:val="00F316A6"/>
    <w:pPr>
      <w:numPr>
        <w:numId w:val="2"/>
      </w:numPr>
    </w:pPr>
  </w:style>
  <w:style w:type="paragraph" w:customStyle="1" w:styleId="Puce2">
    <w:name w:val="Puce 2"/>
    <w:basedOn w:val="Paragraphedeliste"/>
    <w:qFormat/>
    <w:rsid w:val="00F316A6"/>
    <w:pPr>
      <w:numPr>
        <w:numId w:val="3"/>
      </w:numPr>
      <w:spacing w:before="40" w:after="40"/>
    </w:pPr>
  </w:style>
  <w:style w:type="paragraph" w:customStyle="1" w:styleId="puce3">
    <w:name w:val="puce 3"/>
    <w:basedOn w:val="Listecontinue1"/>
    <w:qFormat/>
    <w:rsid w:val="00F316A6"/>
    <w:pPr>
      <w:numPr>
        <w:numId w:val="4"/>
      </w:numPr>
      <w:ind w:left="1066"/>
    </w:pPr>
  </w:style>
  <w:style w:type="character" w:customStyle="1" w:styleId="Titre3Car">
    <w:name w:val="Titre 3 Car"/>
    <w:basedOn w:val="Policepardfaut"/>
    <w:link w:val="Titre3"/>
    <w:uiPriority w:val="9"/>
    <w:rsid w:val="0012299B"/>
    <w:rPr>
      <w:rFonts w:ascii="Arial Narrow" w:eastAsiaTheme="majorEastAsia" w:hAnsi="Arial Narrow" w:cstheme="majorBidi"/>
      <w:b/>
      <w:bCs/>
    </w:rPr>
  </w:style>
  <w:style w:type="character" w:customStyle="1" w:styleId="Titre4Car">
    <w:name w:val="Titre 4 Car"/>
    <w:basedOn w:val="Policepardfaut"/>
    <w:link w:val="Titre4"/>
    <w:uiPriority w:val="9"/>
    <w:rsid w:val="0012299B"/>
    <w:rPr>
      <w:rFonts w:ascii="Arial Narrow" w:eastAsiaTheme="majorEastAsia" w:hAnsi="Arial Narrow" w:cstheme="majorBidi"/>
      <w:b/>
      <w:bCs/>
      <w:iCs/>
      <w:caps/>
    </w:rPr>
  </w:style>
  <w:style w:type="character" w:customStyle="1" w:styleId="Titre5Car">
    <w:name w:val="Titre 5 Car"/>
    <w:basedOn w:val="Policepardfaut"/>
    <w:link w:val="Titre5"/>
    <w:uiPriority w:val="9"/>
    <w:rsid w:val="009C65BC"/>
    <w:rPr>
      <w:rFonts w:ascii="Arial Narrow" w:eastAsiaTheme="majorEastAsia" w:hAnsi="Arial Narrow" w:cstheme="majorBidi"/>
      <w:b/>
      <w:caps/>
      <w:sz w:val="28"/>
    </w:rPr>
  </w:style>
  <w:style w:type="character" w:customStyle="1" w:styleId="Titre6Car">
    <w:name w:val="Titre 6 Car"/>
    <w:basedOn w:val="Policepardfaut"/>
    <w:link w:val="Titre6"/>
    <w:uiPriority w:val="9"/>
    <w:rsid w:val="00E47D34"/>
    <w:rPr>
      <w:rFonts w:ascii="Arial Narrow" w:eastAsiaTheme="majorEastAsia" w:hAnsi="Arial Narrow" w:cstheme="majorBidi"/>
      <w:i/>
      <w:iCs/>
      <w:color w:val="243F60" w:themeColor="accent1" w:themeShade="7F"/>
    </w:rPr>
  </w:style>
  <w:style w:type="character" w:styleId="Accentuationlgre">
    <w:name w:val="Subtle Emphasis"/>
    <w:basedOn w:val="Policepardfaut"/>
    <w:uiPriority w:val="19"/>
    <w:qFormat/>
    <w:rsid w:val="009C65BC"/>
    <w:rPr>
      <w:rFonts w:ascii="Arial Narrow" w:hAnsi="Arial Narrow"/>
      <w:i/>
      <w:iCs/>
      <w:color w:val="auto"/>
    </w:rPr>
  </w:style>
  <w:style w:type="character" w:customStyle="1" w:styleId="Titre7Car">
    <w:name w:val="Titre 7 Car"/>
    <w:basedOn w:val="Policepardfaut"/>
    <w:link w:val="Titre7"/>
    <w:uiPriority w:val="9"/>
    <w:semiHidden/>
    <w:rsid w:val="00E47D34"/>
    <w:rPr>
      <w:rFonts w:ascii="Arial Narrow" w:eastAsiaTheme="majorEastAsia" w:hAnsi="Arial Narrow" w:cstheme="majorBidi"/>
      <w:b/>
      <w:iCs/>
    </w:rPr>
  </w:style>
  <w:style w:type="paragraph" w:styleId="Sous-titre">
    <w:name w:val="Subtitle"/>
    <w:basedOn w:val="Normal"/>
    <w:next w:val="Normal"/>
    <w:link w:val="Sous-titreCar"/>
    <w:uiPriority w:val="11"/>
    <w:qFormat/>
    <w:rsid w:val="00E47D34"/>
    <w:pPr>
      <w:numPr>
        <w:ilvl w:val="1"/>
      </w:numPr>
    </w:pPr>
    <w:rPr>
      <w:rFonts w:eastAsiaTheme="majorEastAsia" w:cstheme="majorBidi"/>
      <w:i/>
      <w:iCs/>
      <w:color w:val="4F81BD" w:themeColor="accent1"/>
      <w:spacing w:val="15"/>
      <w:sz w:val="24"/>
      <w:szCs w:val="24"/>
    </w:rPr>
  </w:style>
  <w:style w:type="character" w:customStyle="1" w:styleId="Sous-titreCar">
    <w:name w:val="Sous-titre Car"/>
    <w:basedOn w:val="Policepardfaut"/>
    <w:link w:val="Sous-titre"/>
    <w:uiPriority w:val="11"/>
    <w:rsid w:val="00E47D34"/>
    <w:rPr>
      <w:rFonts w:ascii="Arial Narrow" w:eastAsiaTheme="majorEastAsia" w:hAnsi="Arial Narrow" w:cstheme="majorBidi"/>
      <w:i/>
      <w:iCs/>
      <w:color w:val="4F81BD" w:themeColor="accent1"/>
      <w:spacing w:val="15"/>
      <w:sz w:val="24"/>
      <w:szCs w:val="24"/>
    </w:rPr>
  </w:style>
  <w:style w:type="character" w:styleId="Rfrencelgre">
    <w:name w:val="Subtle Reference"/>
    <w:basedOn w:val="Policepardfaut"/>
    <w:uiPriority w:val="31"/>
    <w:qFormat/>
    <w:rsid w:val="00E47D34"/>
    <w:rPr>
      <w:rFonts w:ascii="Arial Narrow" w:hAnsi="Arial Narrow"/>
      <w:smallCaps/>
      <w:color w:val="C0504D" w:themeColor="accent2"/>
      <w:u w:val="single"/>
    </w:rPr>
  </w:style>
  <w:style w:type="character" w:styleId="Rfrenceintense">
    <w:name w:val="Intense Reference"/>
    <w:basedOn w:val="Policepardfaut"/>
    <w:uiPriority w:val="32"/>
    <w:qFormat/>
    <w:rsid w:val="00E47D34"/>
    <w:rPr>
      <w:rFonts w:ascii="Arial Narrow" w:hAnsi="Arial Narrow"/>
      <w:b/>
      <w:bCs/>
      <w:smallCaps/>
      <w:color w:val="C0504D" w:themeColor="accent2"/>
      <w:spacing w:val="5"/>
      <w:u w:val="single"/>
    </w:rPr>
  </w:style>
  <w:style w:type="character" w:styleId="Titredulivre">
    <w:name w:val="Book Title"/>
    <w:basedOn w:val="Policepardfaut"/>
    <w:uiPriority w:val="33"/>
    <w:qFormat/>
    <w:rsid w:val="00E47D34"/>
    <w:rPr>
      <w:rFonts w:ascii="Arial Narrow" w:hAnsi="Arial Narrow"/>
      <w:b/>
      <w:bCs/>
      <w:smallCaps/>
      <w:spacing w:val="5"/>
    </w:rPr>
  </w:style>
  <w:style w:type="paragraph" w:styleId="Textedebulles">
    <w:name w:val="Balloon Text"/>
    <w:basedOn w:val="Normal"/>
    <w:link w:val="TextedebullesCar"/>
    <w:uiPriority w:val="99"/>
    <w:semiHidden/>
    <w:unhideWhenUsed/>
    <w:rsid w:val="00661605"/>
    <w:rPr>
      <w:rFonts w:ascii="Tahoma" w:hAnsi="Tahoma" w:cs="Tahoma"/>
      <w:sz w:val="16"/>
      <w:szCs w:val="16"/>
    </w:rPr>
  </w:style>
  <w:style w:type="character" w:customStyle="1" w:styleId="TextedebullesCar">
    <w:name w:val="Texte de bulles Car"/>
    <w:basedOn w:val="Policepardfaut"/>
    <w:link w:val="Textedebulles"/>
    <w:uiPriority w:val="99"/>
    <w:semiHidden/>
    <w:rsid w:val="00661605"/>
    <w:rPr>
      <w:rFonts w:ascii="Tahoma" w:hAnsi="Tahoma" w:cs="Tahoma"/>
      <w:sz w:val="16"/>
      <w:szCs w:val="16"/>
    </w:rPr>
  </w:style>
  <w:style w:type="table" w:styleId="Grilledutableau">
    <w:name w:val="Table Grid"/>
    <w:basedOn w:val="TableauNormal"/>
    <w:uiPriority w:val="59"/>
    <w:rsid w:val="0066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45AB1"/>
    <w:pPr>
      <w:tabs>
        <w:tab w:val="center" w:pos="4320"/>
        <w:tab w:val="right" w:pos="8640"/>
      </w:tabs>
    </w:pPr>
  </w:style>
  <w:style w:type="character" w:customStyle="1" w:styleId="En-tteCar">
    <w:name w:val="En-tête Car"/>
    <w:basedOn w:val="Policepardfaut"/>
    <w:link w:val="En-tte"/>
    <w:uiPriority w:val="99"/>
    <w:rsid w:val="00545AB1"/>
    <w:rPr>
      <w:rFonts w:ascii="Arial" w:hAnsi="Arial"/>
      <w:sz w:val="17"/>
    </w:rPr>
  </w:style>
  <w:style w:type="paragraph" w:styleId="Pieddepage">
    <w:name w:val="footer"/>
    <w:basedOn w:val="Normal"/>
    <w:link w:val="PieddepageCar"/>
    <w:uiPriority w:val="99"/>
    <w:unhideWhenUsed/>
    <w:rsid w:val="00545AB1"/>
    <w:pPr>
      <w:tabs>
        <w:tab w:val="center" w:pos="4320"/>
        <w:tab w:val="right" w:pos="8640"/>
      </w:tabs>
    </w:pPr>
  </w:style>
  <w:style w:type="character" w:customStyle="1" w:styleId="PieddepageCar">
    <w:name w:val="Pied de page Car"/>
    <w:basedOn w:val="Policepardfaut"/>
    <w:link w:val="Pieddepage"/>
    <w:uiPriority w:val="99"/>
    <w:rsid w:val="00545AB1"/>
    <w:rPr>
      <w:rFonts w:ascii="Arial" w:hAnsi="Arial"/>
      <w:sz w:val="17"/>
    </w:rPr>
  </w:style>
  <w:style w:type="paragraph" w:styleId="Commentaire">
    <w:name w:val="annotation text"/>
    <w:basedOn w:val="Normal"/>
    <w:link w:val="CommentaireCar"/>
    <w:uiPriority w:val="99"/>
    <w:semiHidden/>
    <w:rsid w:val="00F12C52"/>
    <w:pPr>
      <w:spacing w:after="200" w:line="276" w:lineRule="auto"/>
    </w:pPr>
    <w:rPr>
      <w:rFonts w:eastAsia="Calibri" w:cs="Arial"/>
      <w:color w:val="auto"/>
      <w:sz w:val="20"/>
      <w:szCs w:val="20"/>
    </w:rPr>
  </w:style>
  <w:style w:type="character" w:customStyle="1" w:styleId="CommentaireCar">
    <w:name w:val="Commentaire Car"/>
    <w:basedOn w:val="Policepardfaut"/>
    <w:link w:val="Commentaire"/>
    <w:uiPriority w:val="99"/>
    <w:semiHidden/>
    <w:rsid w:val="00F12C52"/>
    <w:rPr>
      <w:rFonts w:ascii="Arial" w:eastAsia="Calibri" w:hAnsi="Arial" w:cs="Arial"/>
      <w:sz w:val="20"/>
      <w:szCs w:val="20"/>
    </w:rPr>
  </w:style>
  <w:style w:type="character" w:styleId="CitationHTML">
    <w:name w:val="HTML Cite"/>
    <w:basedOn w:val="Policepardfaut"/>
    <w:uiPriority w:val="99"/>
    <w:rsid w:val="00F12C52"/>
    <w:rPr>
      <w:rFonts w:cs="Times New Roman"/>
      <w:i/>
      <w:iCs/>
    </w:rPr>
  </w:style>
  <w:style w:type="character" w:styleId="Marquedecommentaire">
    <w:name w:val="annotation reference"/>
    <w:basedOn w:val="Policepardfaut"/>
    <w:uiPriority w:val="99"/>
    <w:semiHidden/>
    <w:unhideWhenUsed/>
    <w:rsid w:val="00D0429D"/>
    <w:rPr>
      <w:sz w:val="16"/>
      <w:szCs w:val="16"/>
    </w:rPr>
  </w:style>
  <w:style w:type="paragraph" w:styleId="Objetducommentaire">
    <w:name w:val="annotation subject"/>
    <w:basedOn w:val="Commentaire"/>
    <w:next w:val="Commentaire"/>
    <w:link w:val="ObjetducommentaireCar"/>
    <w:uiPriority w:val="99"/>
    <w:semiHidden/>
    <w:unhideWhenUsed/>
    <w:rsid w:val="00D0429D"/>
    <w:pPr>
      <w:spacing w:after="0" w:line="240" w:lineRule="auto"/>
    </w:pPr>
    <w:rPr>
      <w:rFonts w:eastAsiaTheme="minorHAnsi" w:cstheme="minorBidi"/>
      <w:b/>
      <w:bCs/>
      <w:color w:val="595959" w:themeColor="text1" w:themeTint="A6"/>
    </w:rPr>
  </w:style>
  <w:style w:type="character" w:customStyle="1" w:styleId="ObjetducommentaireCar">
    <w:name w:val="Objet du commentaire Car"/>
    <w:basedOn w:val="CommentaireCar"/>
    <w:link w:val="Objetducommentaire"/>
    <w:uiPriority w:val="99"/>
    <w:semiHidden/>
    <w:rsid w:val="00D0429D"/>
    <w:rPr>
      <w:rFonts w:ascii="Arial" w:eastAsia="Calibri" w:hAnsi="Arial" w:cs="Arial"/>
      <w:b/>
      <w:bCs/>
      <w:color w:val="595959" w:themeColor="text1" w:themeTint="A6"/>
      <w:sz w:val="20"/>
      <w:szCs w:val="20"/>
    </w:rPr>
  </w:style>
  <w:style w:type="paragraph" w:styleId="Rvision">
    <w:name w:val="Revision"/>
    <w:hidden/>
    <w:uiPriority w:val="99"/>
    <w:semiHidden/>
    <w:rsid w:val="00737127"/>
    <w:pPr>
      <w:spacing w:after="0" w:line="240" w:lineRule="auto"/>
    </w:pPr>
    <w:rPr>
      <w:rFonts w:ascii="Arial" w:hAnsi="Arial"/>
      <w:color w:val="595959" w:themeColor="text1" w:themeTint="A6"/>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445240">
      <w:bodyDiv w:val="1"/>
      <w:marLeft w:val="0"/>
      <w:marRight w:val="0"/>
      <w:marTop w:val="0"/>
      <w:marBottom w:val="0"/>
      <w:divBdr>
        <w:top w:val="none" w:sz="0" w:space="0" w:color="auto"/>
        <w:left w:val="none" w:sz="0" w:space="0" w:color="auto"/>
        <w:bottom w:val="none" w:sz="0" w:space="0" w:color="auto"/>
        <w:right w:val="none" w:sz="0" w:space="0" w:color="auto"/>
      </w:divBdr>
    </w:div>
    <w:div w:id="1847549290">
      <w:bodyDiv w:val="1"/>
      <w:marLeft w:val="0"/>
      <w:marRight w:val="0"/>
      <w:marTop w:val="0"/>
      <w:marBottom w:val="0"/>
      <w:divBdr>
        <w:top w:val="none" w:sz="0" w:space="0" w:color="auto"/>
        <w:left w:val="none" w:sz="0" w:space="0" w:color="auto"/>
        <w:bottom w:val="none" w:sz="0" w:space="0" w:color="auto"/>
        <w:right w:val="none" w:sz="0" w:space="0" w:color="auto"/>
      </w:divBdr>
      <w:divsChild>
        <w:div w:id="1023749803">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9AC4C534F17D499E83BD4FDE6D0FB1" ma:contentTypeVersion="13" ma:contentTypeDescription="Create a new document." ma:contentTypeScope="" ma:versionID="d2f97f8ebc4f08f0e5b6fa3e86296377">
  <xsd:schema xmlns:xsd="http://www.w3.org/2001/XMLSchema" xmlns:xs="http://www.w3.org/2001/XMLSchema" xmlns:p="http://schemas.microsoft.com/office/2006/metadata/properties" xmlns:ns3="c0cb5dac-ec62-4ad3-8622-683b824b787b" xmlns:ns4="5794f7eb-6669-46bb-ae84-5114987184f3" targetNamespace="http://schemas.microsoft.com/office/2006/metadata/properties" ma:root="true" ma:fieldsID="fa9b95ed0e5e4c8dcb5478be6659214c" ns3:_="" ns4:_="">
    <xsd:import namespace="c0cb5dac-ec62-4ad3-8622-683b824b787b"/>
    <xsd:import namespace="5794f7eb-6669-46bb-ae84-5114987184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b5dac-ec62-4ad3-8622-683b824b7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94f7eb-6669-46bb-ae84-5114987184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E1074-FDCF-44EE-9124-020DF87E9F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77C88F-C479-4ECD-8AC7-334765E8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b5dac-ec62-4ad3-8622-683b824b787b"/>
    <ds:schemaRef ds:uri="5794f7eb-6669-46bb-ae84-511498718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1A813-2258-4200-9F2C-536EE7F12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471</Words>
  <Characters>2593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ORDRE DES PHARMACIENS</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Guylaine Bertrand</dc:creator>
  <cp:lastModifiedBy>Guylaine Bertrand</cp:lastModifiedBy>
  <cp:revision>5</cp:revision>
  <cp:lastPrinted>2020-11-04T19:43:00Z</cp:lastPrinted>
  <dcterms:created xsi:type="dcterms:W3CDTF">2020-11-14T15:39:00Z</dcterms:created>
  <dcterms:modified xsi:type="dcterms:W3CDTF">2020-11-23T13:26:00Z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0x010100C89AC4C534F17D499E83BD4FDE6D0FB1</vt:lpwstr>
  </property>
</Properties>
</file>